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FA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070B1" w:rsidRDefault="009070B1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059EE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0D70FA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«Развитие, содержание, ремонт сети дорог и безопасность дорожного движения на территории </w:t>
      </w:r>
    </w:p>
    <w:p w:rsidR="000D70FA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Тарасовского сельского поселения </w:t>
      </w:r>
    </w:p>
    <w:p w:rsidR="00E60626" w:rsidRDefault="00E60626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2018</w:t>
      </w:r>
      <w:r w:rsidR="009B1DF0">
        <w:rPr>
          <w:rFonts w:ascii="Times New Roman" w:hAnsi="Times New Roman"/>
          <w:b/>
          <w:sz w:val="36"/>
          <w:szCs w:val="36"/>
        </w:rPr>
        <w:t xml:space="preserve"> год</w:t>
      </w:r>
      <w:r>
        <w:rPr>
          <w:rFonts w:ascii="Times New Roman" w:hAnsi="Times New Roman"/>
          <w:b/>
          <w:sz w:val="36"/>
          <w:szCs w:val="36"/>
        </w:rPr>
        <w:t xml:space="preserve"> и плановый период</w:t>
      </w:r>
    </w:p>
    <w:p w:rsidR="000D70FA" w:rsidRPr="00A059EE" w:rsidRDefault="00E60626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2019 и </w:t>
      </w:r>
      <w:r w:rsidR="00F77DB7">
        <w:rPr>
          <w:rFonts w:ascii="Times New Roman" w:hAnsi="Times New Roman"/>
          <w:b/>
          <w:sz w:val="36"/>
          <w:szCs w:val="36"/>
        </w:rPr>
        <w:t>2020</w:t>
      </w:r>
      <w:r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0D70FA" w:rsidRPr="00A059EE" w:rsidRDefault="000D70FA" w:rsidP="000D70F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70FA" w:rsidRPr="00124271" w:rsidRDefault="00F77DB7" w:rsidP="000D70FA">
      <w:pPr>
        <w:pStyle w:val="11"/>
        <w:spacing w:line="100" w:lineRule="atLeast"/>
        <w:ind w:left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</w:t>
      </w:r>
      <w:r w:rsidR="000D70FA" w:rsidRPr="00A059E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0D70FA" w:rsidRPr="003F56BA" w:rsidRDefault="000D70FA" w:rsidP="000D70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D70FA" w:rsidRDefault="00512E67" w:rsidP="00512E67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D70FA" w:rsidRPr="003F56BA" w:rsidRDefault="00512E67" w:rsidP="000D70F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D70FA" w:rsidRPr="003F56BA" w:rsidRDefault="00512E67" w:rsidP="000D70F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Тарасовского сельского поселения</w:t>
      </w:r>
    </w:p>
    <w:p w:rsidR="000D70FA" w:rsidRPr="003F56BA" w:rsidRDefault="000D70FA" w:rsidP="000D70F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56B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F77DB7">
        <w:rPr>
          <w:rFonts w:ascii="Times New Roman" w:hAnsi="Times New Roman"/>
          <w:sz w:val="24"/>
          <w:szCs w:val="24"/>
        </w:rPr>
        <w:t>15» декабря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Pr="000D70FA">
        <w:rPr>
          <w:rFonts w:ascii="Times New Roman" w:hAnsi="Times New Roman"/>
          <w:sz w:val="24"/>
          <w:szCs w:val="24"/>
        </w:rPr>
        <w:t>7</w:t>
      </w:r>
      <w:r w:rsidRPr="003F56B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12E67" w:rsidRPr="00512E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964DC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0D70FA" w:rsidRPr="003F56BA" w:rsidRDefault="000D70FA" w:rsidP="000D70F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0D70FA" w:rsidRDefault="000D70FA" w:rsidP="000D70FA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3F56BA"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0D70FA" w:rsidRDefault="000D70FA" w:rsidP="000D70FA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«Развитие, содержание, ремонт сети дорог и безопасность </w:t>
      </w:r>
    </w:p>
    <w:p w:rsidR="000D70FA" w:rsidRPr="004B65AB" w:rsidRDefault="000D70FA" w:rsidP="000D70F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дорожного движения на территории Тарасовского сельского поселения</w:t>
      </w:r>
    </w:p>
    <w:p w:rsidR="000D70FA" w:rsidRPr="003F56BA" w:rsidRDefault="00F77DB7" w:rsidP="000D70F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E60626">
        <w:rPr>
          <w:rFonts w:ascii="Times New Roman" w:hAnsi="Times New Roman"/>
          <w:sz w:val="24"/>
          <w:szCs w:val="24"/>
        </w:rPr>
        <w:t xml:space="preserve"> </w:t>
      </w:r>
      <w:r w:rsidR="009B1DF0">
        <w:rPr>
          <w:rFonts w:ascii="Times New Roman" w:hAnsi="Times New Roman"/>
          <w:sz w:val="24"/>
          <w:szCs w:val="24"/>
        </w:rPr>
        <w:t xml:space="preserve">год </w:t>
      </w:r>
      <w:r w:rsidR="00E60626">
        <w:rPr>
          <w:rFonts w:ascii="Times New Roman" w:hAnsi="Times New Roman"/>
          <w:sz w:val="24"/>
          <w:szCs w:val="24"/>
        </w:rPr>
        <w:t>и плановый период</w:t>
      </w:r>
      <w:r w:rsidR="000D70FA" w:rsidRPr="003F56BA">
        <w:rPr>
          <w:rFonts w:ascii="Times New Roman" w:hAnsi="Times New Roman"/>
          <w:sz w:val="24"/>
          <w:szCs w:val="24"/>
        </w:rPr>
        <w:t xml:space="preserve"> </w:t>
      </w:r>
      <w:r w:rsidR="00E60626">
        <w:rPr>
          <w:rFonts w:ascii="Times New Roman" w:hAnsi="Times New Roman"/>
          <w:sz w:val="24"/>
          <w:szCs w:val="24"/>
        </w:rPr>
        <w:t>2019 и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E60626">
        <w:rPr>
          <w:rFonts w:ascii="Times New Roman" w:hAnsi="Times New Roman"/>
          <w:sz w:val="24"/>
          <w:szCs w:val="24"/>
        </w:rPr>
        <w:t xml:space="preserve"> годов</w:t>
      </w:r>
      <w:r w:rsidR="000D70FA">
        <w:rPr>
          <w:rFonts w:ascii="Times New Roman" w:hAnsi="Times New Roman"/>
          <w:sz w:val="24"/>
          <w:szCs w:val="24"/>
        </w:rPr>
        <w:t>»</w:t>
      </w:r>
    </w:p>
    <w:p w:rsidR="000D70FA" w:rsidRPr="003F56BA" w:rsidRDefault="000D70FA" w:rsidP="000D70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0D70FA" w:rsidRPr="003F56BA" w:rsidRDefault="000D70FA" w:rsidP="000D70FA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 </w:t>
      </w:r>
      <w:r w:rsidRPr="003F56B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Default="000D70FA" w:rsidP="00F77DB7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6BA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«Развитие, содержание, ремонт сети дорог и безопасность </w:t>
            </w:r>
          </w:p>
          <w:p w:rsidR="000D70FA" w:rsidRPr="004B65AB" w:rsidRDefault="000D70FA" w:rsidP="00F77DB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дорожного движения на территории Тарасовского сельского поселения</w:t>
            </w:r>
          </w:p>
          <w:p w:rsidR="000D70FA" w:rsidRPr="004B65AB" w:rsidRDefault="00F77DB7" w:rsidP="00F77DB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="00E60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DF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E60626">
              <w:rPr>
                <w:rFonts w:ascii="Times New Roman" w:hAnsi="Times New Roman"/>
                <w:sz w:val="24"/>
                <w:szCs w:val="24"/>
              </w:rPr>
              <w:t>и плановый период</w:t>
            </w:r>
            <w:r w:rsidR="000D70FA" w:rsidRPr="003F5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626">
              <w:rPr>
                <w:rFonts w:ascii="Times New Roman" w:hAnsi="Times New Roman"/>
                <w:sz w:val="24"/>
                <w:szCs w:val="24"/>
              </w:rPr>
              <w:t>2019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E6062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0D70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D70FA" w:rsidRPr="003F56B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1.-Федеральный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0D70FA" w:rsidRDefault="000D70FA" w:rsidP="00F77DB7">
            <w:pPr>
              <w:pStyle w:val="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Постановление Правительства РФ от 1 октября 2015 г. N 1050 "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</w:p>
          <w:p w:rsidR="000D70FA" w:rsidRDefault="000D70FA" w:rsidP="00F77DB7">
            <w:pPr>
              <w:pStyle w:val="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требований к программам комплексного развития</w:t>
            </w:r>
          </w:p>
          <w:p w:rsidR="000D70FA" w:rsidRDefault="000D70FA" w:rsidP="00F77DB7">
            <w:pPr>
              <w:pStyle w:val="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социальной инфраструктуры поселений, городских округов</w:t>
            </w:r>
          </w:p>
          <w:p w:rsidR="000D70FA" w:rsidRDefault="000D70FA" w:rsidP="00F77DB7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>
                <w:rPr>
                  <w:rStyle w:val="a4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Тарасовского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Чесменского муниципального района Челябинской области,</w:t>
            </w:r>
          </w:p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3.Устав </w:t>
            </w:r>
            <w:r>
              <w:rPr>
                <w:rFonts w:ascii="Times New Roman" w:hAnsi="Times New Roman"/>
                <w:sz w:val="24"/>
                <w:szCs w:val="24"/>
              </w:rPr>
              <w:t>Тарасовского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сельского поселения Чесменского муниципального района Челябинской области</w:t>
            </w:r>
          </w:p>
        </w:tc>
      </w:tr>
      <w:tr w:rsidR="000D70FA" w:rsidRPr="003F56BA" w:rsidTr="00F77DB7">
        <w:trPr>
          <w:trHeight w:val="9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2C65E9" w:rsidRDefault="000D70FA" w:rsidP="00F77DB7">
            <w:pPr>
              <w:pStyle w:val="2"/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2C65E9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Тарасовского</w:t>
            </w:r>
            <w:r w:rsidRPr="002C65E9">
              <w:rPr>
                <w:rFonts w:ascii="Times New Roman" w:hAnsi="Times New Roman"/>
              </w:rPr>
              <w:t xml:space="preserve"> Чесменского муниципального района</w:t>
            </w:r>
          </w:p>
          <w:p w:rsidR="000D70FA" w:rsidRPr="00D60EF6" w:rsidRDefault="000D70FA" w:rsidP="00F77DB7">
            <w:pPr>
              <w:jc w:val="both"/>
              <w:rPr>
                <w:rFonts w:ascii="Times New Roman" w:hAnsi="Times New Roman"/>
              </w:rPr>
            </w:pPr>
            <w:r w:rsidRPr="002C65E9">
              <w:rPr>
                <w:rFonts w:ascii="Times New Roman" w:hAnsi="Times New Roman"/>
              </w:rPr>
              <w:t xml:space="preserve"> Почтовый</w:t>
            </w:r>
            <w:r w:rsidR="00E60626">
              <w:rPr>
                <w:rFonts w:ascii="Times New Roman" w:hAnsi="Times New Roman"/>
              </w:rPr>
              <w:t xml:space="preserve"> адрес, место нахождения –  457</w:t>
            </w:r>
            <w:r w:rsidRPr="002C65E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40</w:t>
            </w:r>
            <w:r w:rsidRPr="002C65E9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арасовка</w:t>
            </w:r>
            <w:proofErr w:type="spellEnd"/>
            <w:r w:rsidRPr="002C65E9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30 лет Победы</w:t>
            </w:r>
            <w:r w:rsidRPr="002C65E9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Тарасовского сельского поселения Чесменского муниципального района Челябинской области</w:t>
            </w:r>
          </w:p>
        </w:tc>
      </w:tr>
      <w:tr w:rsidR="000D70FA" w:rsidRPr="003F56BA" w:rsidTr="00F77DB7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Тарасовского</w:t>
            </w: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0D70FA" w:rsidRPr="003F56BA" w:rsidRDefault="000D70FA" w:rsidP="00F77DB7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0D70FA" w:rsidRPr="00D60EF6" w:rsidRDefault="000D70FA" w:rsidP="00F77DB7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70FA" w:rsidRPr="003F56BA" w:rsidRDefault="00F77DB7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0D70FA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0D70FA"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2019 - 2020</w:t>
            </w:r>
            <w:r w:rsidR="000D70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70FA" w:rsidRPr="003F56B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0D70FA" w:rsidRPr="003F56BA" w:rsidRDefault="000D70FA" w:rsidP="00F77D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0D70FA" w:rsidRPr="00156E7B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156E7B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 финансирования:</w:t>
            </w:r>
          </w:p>
          <w:p w:rsidR="000D70FA" w:rsidRPr="00156E7B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 средства муниципального дорожного фонда:</w:t>
            </w:r>
          </w:p>
          <w:p w:rsidR="000D70FA" w:rsidRPr="00156E7B" w:rsidRDefault="00F77DB7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  <w:r w:rsidR="000D70FA"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740400</w:t>
            </w:r>
            <w:r w:rsidR="000D70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  <w:r w:rsidR="000D70FA"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,2019 г.</w:t>
            </w:r>
            <w:r w:rsidR="00512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06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512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06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753,4 </w:t>
            </w:r>
            <w:r w:rsidR="00E60626"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  <w:r w:rsidR="00512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2020 </w:t>
            </w:r>
            <w:r w:rsidR="00E606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512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06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761,0 </w:t>
            </w:r>
            <w:r w:rsidR="00E60626"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  <w:proofErr w:type="gramEnd"/>
          </w:p>
          <w:p w:rsidR="000D70FA" w:rsidRPr="00156E7B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средства местного бюджета </w:t>
            </w:r>
          </w:p>
          <w:p w:rsidR="000D70FA" w:rsidRPr="00156E7B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D70FA" w:rsidRPr="003F56BA" w:rsidTr="00F77DB7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0D70FA" w:rsidRPr="003F56BA" w:rsidRDefault="000D70FA" w:rsidP="00F77DB7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6BA"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0D70FA" w:rsidRPr="003F56BA" w:rsidRDefault="000D70FA" w:rsidP="000D70FA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F56BA">
        <w:rPr>
          <w:rFonts w:ascii="Times New Roman" w:hAnsi="Times New Roman"/>
          <w:b/>
          <w:bCs/>
          <w:sz w:val="24"/>
          <w:szCs w:val="24"/>
        </w:rPr>
        <w:t xml:space="preserve">Характеристика существующего состояния транспортной инфраструктуры </w:t>
      </w:r>
      <w:r w:rsidRPr="00E4194A">
        <w:rPr>
          <w:rFonts w:ascii="Times New Roman" w:hAnsi="Times New Roman"/>
          <w:b/>
          <w:sz w:val="24"/>
          <w:szCs w:val="24"/>
        </w:rPr>
        <w:t>Тарасовского</w:t>
      </w:r>
      <w:r w:rsidRPr="00E419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Pr="00BB171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Чесменского муниципального района.</w:t>
      </w:r>
    </w:p>
    <w:p w:rsidR="000D70FA" w:rsidRDefault="000D70FA" w:rsidP="000D70FA">
      <w:pPr>
        <w:shd w:val="clear" w:color="auto" w:fill="FFFFFF"/>
        <w:spacing w:after="0" w:line="100" w:lineRule="atLeast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r>
        <w:rPr>
          <w:rFonts w:ascii="Times New Roman" w:hAnsi="Times New Roman"/>
          <w:b/>
          <w:bCs/>
          <w:sz w:val="24"/>
          <w:szCs w:val="24"/>
        </w:rPr>
        <w:t xml:space="preserve">Чесменского муниципального района и </w:t>
      </w:r>
      <w:r w:rsidRPr="00E4194A">
        <w:rPr>
          <w:rFonts w:ascii="Times New Roman" w:hAnsi="Times New Roman"/>
          <w:b/>
          <w:sz w:val="24"/>
          <w:szCs w:val="24"/>
        </w:rPr>
        <w:t>Тарасовского</w:t>
      </w:r>
      <w:r w:rsidRPr="003F56BA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Чесменский муниципальный район расположен на юго-востоке Челябинской области. На севере район граничит с </w:t>
      </w:r>
      <w:proofErr w:type="spellStart"/>
      <w:r>
        <w:rPr>
          <w:rFonts w:ascii="Times New Roman" w:hAnsi="Times New Roman"/>
          <w:sz w:val="24"/>
          <w:szCs w:val="24"/>
        </w:rPr>
        <w:t>Верхне-Уральским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Пластовским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Троицким муниципальными районами ; на западе – с </w:t>
      </w:r>
      <w:proofErr w:type="spellStart"/>
      <w:r>
        <w:rPr>
          <w:rFonts w:ascii="Times New Roman" w:hAnsi="Times New Roman"/>
          <w:sz w:val="24"/>
          <w:szCs w:val="24"/>
        </w:rPr>
        <w:t>Нагайбакским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муниципальным районам; на юге с </w:t>
      </w:r>
      <w:proofErr w:type="spellStart"/>
      <w:r>
        <w:rPr>
          <w:rFonts w:ascii="Times New Roman" w:hAnsi="Times New Roman"/>
          <w:sz w:val="24"/>
          <w:szCs w:val="24"/>
        </w:rPr>
        <w:t>Карталинским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 xml:space="preserve">униципальным районом; на востоке -  с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муниципальным районом и республикой Казахстан.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района -271695 тыс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а, в том числе сельхоз угодий 238116 тыс.га.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района расположено 12 сельских поселений, 32 населенных пункта.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Население на 01.01.2017г составило        тыс. </w:t>
      </w:r>
      <w:proofErr w:type="gramStart"/>
      <w:r>
        <w:rPr>
          <w:rFonts w:ascii="Times New Roman" w:hAnsi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пенсионеров       тыс.               человек. Средняя численность занятых в экономике              человек.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 w:rsidRPr="00AA031B">
        <w:rPr>
          <w:rFonts w:ascii="Times New Roman" w:hAnsi="Times New Roman"/>
        </w:rPr>
        <w:t>Национальный состав населения определяется историческими ми</w:t>
      </w:r>
      <w:r>
        <w:rPr>
          <w:rFonts w:ascii="Times New Roman" w:hAnsi="Times New Roman"/>
        </w:rPr>
        <w:t>грационными процессами, в поселении</w:t>
      </w:r>
      <w:r w:rsidRPr="00AA031B">
        <w:rPr>
          <w:rFonts w:ascii="Times New Roman" w:hAnsi="Times New Roman"/>
        </w:rPr>
        <w:t xml:space="preserve"> проживают: </w:t>
      </w:r>
      <w:hyperlink r:id="rId8" w:tooltip="Русские" w:history="1">
        <w:r w:rsidRPr="00AA031B">
          <w:rPr>
            <w:rStyle w:val="a4"/>
            <w:rFonts w:ascii="Times New Roman" w:hAnsi="Times New Roman"/>
          </w:rPr>
          <w:t>русские</w:t>
        </w:r>
      </w:hyperlink>
      <w:r w:rsidRPr="00AA031B">
        <w:rPr>
          <w:rFonts w:ascii="Times New Roman" w:hAnsi="Times New Roman"/>
        </w:rPr>
        <w:t xml:space="preserve">, </w:t>
      </w:r>
      <w:hyperlink r:id="rId9" w:tooltip="Казахи" w:history="1">
        <w:r w:rsidRPr="00AA031B">
          <w:rPr>
            <w:rStyle w:val="a4"/>
            <w:rFonts w:ascii="Times New Roman" w:hAnsi="Times New Roman"/>
          </w:rPr>
          <w:t>казахи</w:t>
        </w:r>
      </w:hyperlink>
      <w:r w:rsidRPr="00AA031B">
        <w:rPr>
          <w:rFonts w:ascii="Times New Roman" w:hAnsi="Times New Roman"/>
        </w:rPr>
        <w:t xml:space="preserve">, </w:t>
      </w:r>
      <w:hyperlink r:id="rId10" w:tooltip="Мордва" w:history="1">
        <w:r w:rsidRPr="00AA031B">
          <w:rPr>
            <w:rStyle w:val="a4"/>
            <w:rFonts w:ascii="Times New Roman" w:hAnsi="Times New Roman"/>
          </w:rPr>
          <w:t>мордва</w:t>
        </w:r>
      </w:hyperlink>
      <w:r w:rsidRPr="00AA031B">
        <w:rPr>
          <w:rFonts w:ascii="Times New Roman" w:hAnsi="Times New Roman"/>
        </w:rPr>
        <w:t xml:space="preserve">, </w:t>
      </w:r>
      <w:hyperlink r:id="rId11" w:tooltip="Татары" w:history="1">
        <w:r w:rsidRPr="00AA031B">
          <w:rPr>
            <w:rStyle w:val="a4"/>
            <w:rFonts w:ascii="Times New Roman" w:hAnsi="Times New Roman"/>
          </w:rPr>
          <w:t>татары</w:t>
        </w:r>
      </w:hyperlink>
      <w:r w:rsidRPr="00AA031B">
        <w:rPr>
          <w:rFonts w:ascii="Times New Roman" w:hAnsi="Times New Roman"/>
        </w:rPr>
        <w:t xml:space="preserve">, </w:t>
      </w:r>
      <w:hyperlink r:id="rId12" w:tooltip="Украинцы" w:history="1">
        <w:r w:rsidRPr="00AA031B">
          <w:rPr>
            <w:rStyle w:val="a4"/>
            <w:rFonts w:ascii="Times New Roman" w:hAnsi="Times New Roman"/>
          </w:rPr>
          <w:t>украинцы</w:t>
        </w:r>
      </w:hyperlink>
      <w:r w:rsidRPr="00AA031B">
        <w:rPr>
          <w:rFonts w:ascii="Times New Roman" w:hAnsi="Times New Roman"/>
        </w:rPr>
        <w:t xml:space="preserve">, </w:t>
      </w:r>
      <w:hyperlink r:id="rId13" w:tooltip="Белорусы" w:history="1">
        <w:r w:rsidRPr="00AA031B">
          <w:rPr>
            <w:rStyle w:val="a4"/>
            <w:rFonts w:ascii="Times New Roman" w:hAnsi="Times New Roman"/>
          </w:rPr>
          <w:t>белорусы</w:t>
        </w:r>
      </w:hyperlink>
      <w:r w:rsidRPr="00AA031B">
        <w:rPr>
          <w:rFonts w:ascii="Times New Roman" w:hAnsi="Times New Roman"/>
        </w:rPr>
        <w:t>, азербайджанцы, грузины, армяне</w:t>
      </w:r>
      <w:r>
        <w:t>.</w:t>
      </w:r>
      <w:proofErr w:type="gramEnd"/>
      <w:r>
        <w:t xml:space="preserve"> </w:t>
      </w:r>
      <w:r w:rsidRPr="007E61D4">
        <w:rPr>
          <w:rFonts w:ascii="Times New Roman" w:hAnsi="Times New Roman"/>
        </w:rPr>
        <w:t xml:space="preserve"> </w:t>
      </w:r>
      <w:r w:rsidRPr="00AA031B">
        <w:rPr>
          <w:rFonts w:ascii="Times New Roman" w:hAnsi="Times New Roman"/>
        </w:rPr>
        <w:t>Национальный состав</w:t>
      </w:r>
      <w:r>
        <w:rPr>
          <w:rFonts w:ascii="Times New Roman" w:hAnsi="Times New Roman"/>
        </w:rPr>
        <w:t xml:space="preserve">: </w:t>
      </w:r>
      <w:hyperlink r:id="rId14" w:tooltip="Русские" w:history="1">
        <w:r w:rsidRPr="00AA031B">
          <w:rPr>
            <w:rStyle w:val="a4"/>
            <w:rFonts w:ascii="Times New Roman" w:hAnsi="Times New Roman"/>
          </w:rPr>
          <w:t>русские</w:t>
        </w:r>
      </w:hyperlink>
      <w:r>
        <w:rPr>
          <w:rFonts w:ascii="Times New Roman" w:hAnsi="Times New Roman"/>
        </w:rPr>
        <w:t xml:space="preserve"> – 69,7%</w:t>
      </w:r>
      <w:r w:rsidRPr="00AA031B">
        <w:rPr>
          <w:rFonts w:ascii="Times New Roman" w:hAnsi="Times New Roman"/>
        </w:rPr>
        <w:t xml:space="preserve">, </w:t>
      </w:r>
      <w:hyperlink r:id="rId15" w:tooltip="Казахи" w:history="1">
        <w:r w:rsidRPr="00AA031B">
          <w:rPr>
            <w:rStyle w:val="a4"/>
            <w:rFonts w:ascii="Times New Roman" w:hAnsi="Times New Roman"/>
          </w:rPr>
          <w:t>казахи</w:t>
        </w:r>
      </w:hyperlink>
      <w:r>
        <w:rPr>
          <w:rFonts w:ascii="Times New Roman" w:hAnsi="Times New Roman"/>
        </w:rPr>
        <w:t>-7%</w:t>
      </w:r>
      <w:r w:rsidRPr="00AA031B">
        <w:rPr>
          <w:rFonts w:ascii="Times New Roman" w:hAnsi="Times New Roman"/>
        </w:rPr>
        <w:t>,</w:t>
      </w:r>
      <w:hyperlink r:id="rId16" w:tooltip="Татары" w:history="1">
        <w:r w:rsidRPr="00AA031B">
          <w:rPr>
            <w:rStyle w:val="a4"/>
            <w:rFonts w:ascii="Times New Roman" w:hAnsi="Times New Roman"/>
          </w:rPr>
          <w:t>татары</w:t>
        </w:r>
      </w:hyperlink>
      <w:r>
        <w:rPr>
          <w:rFonts w:ascii="Times New Roman" w:hAnsi="Times New Roman"/>
        </w:rPr>
        <w:t xml:space="preserve"> – 4,6%</w:t>
      </w:r>
      <w:r w:rsidRPr="00AA031B">
        <w:rPr>
          <w:rFonts w:ascii="Times New Roman" w:hAnsi="Times New Roman"/>
        </w:rPr>
        <w:t xml:space="preserve">, </w:t>
      </w:r>
      <w:hyperlink r:id="rId17" w:tooltip="Украинцы" w:history="1">
        <w:r w:rsidRPr="00AA031B">
          <w:rPr>
            <w:rStyle w:val="a4"/>
            <w:rFonts w:ascii="Times New Roman" w:hAnsi="Times New Roman"/>
          </w:rPr>
          <w:t>украинцы</w:t>
        </w:r>
      </w:hyperlink>
      <w:r>
        <w:rPr>
          <w:rFonts w:ascii="Times New Roman" w:hAnsi="Times New Roman"/>
        </w:rPr>
        <w:t xml:space="preserve"> – 9,2%</w:t>
      </w:r>
      <w:r w:rsidRPr="00AA031B">
        <w:rPr>
          <w:rFonts w:ascii="Times New Roman" w:hAnsi="Times New Roman"/>
        </w:rPr>
        <w:t xml:space="preserve">, </w:t>
      </w:r>
      <w:hyperlink r:id="rId18" w:tooltip="Белорусы" w:history="1">
        <w:r w:rsidRPr="00AA031B">
          <w:rPr>
            <w:rStyle w:val="a4"/>
            <w:rFonts w:ascii="Times New Roman" w:hAnsi="Times New Roman"/>
          </w:rPr>
          <w:t>белорусы</w:t>
        </w:r>
      </w:hyperlink>
      <w:r>
        <w:rPr>
          <w:rFonts w:ascii="Times New Roman" w:hAnsi="Times New Roman"/>
        </w:rPr>
        <w:t>- 2,2%, другие национальности -7,3%.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население проживает в сельской местности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7,3% населения имеет выше образование; 1,5%- незаконченное выше; 24,4%- средне профессиональное; 18,5- начальное профессиональное; 28,3% общее образование.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 последние 5лет в районе наметилась тенденция к уменьшению постоянного населения.</w:t>
      </w:r>
      <w:proofErr w:type="gramEnd"/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есма поживает 6 тыс.человек населения. Из других населенных пунктов наиболее крупными с населением от 1 до 1,8 тыс. человек являются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Светлое</w:t>
      </w:r>
      <w:proofErr w:type="gramEnd"/>
      <w:r>
        <w:rPr>
          <w:rFonts w:ascii="Times New Roman" w:hAnsi="Times New Roman"/>
        </w:rPr>
        <w:t xml:space="preserve">, Березинский, </w:t>
      </w:r>
      <w:proofErr w:type="spellStart"/>
      <w:r>
        <w:rPr>
          <w:rFonts w:ascii="Times New Roman" w:hAnsi="Times New Roman"/>
        </w:rPr>
        <w:t>Черноборский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Углицкий</w:t>
      </w:r>
      <w:proofErr w:type="spellEnd"/>
      <w:r>
        <w:rPr>
          <w:rFonts w:ascii="Times New Roman" w:hAnsi="Times New Roman"/>
        </w:rPr>
        <w:t xml:space="preserve">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населенные пункты </w:t>
      </w:r>
      <w:proofErr w:type="gramStart"/>
      <w:r>
        <w:rPr>
          <w:rFonts w:ascii="Times New Roman" w:hAnsi="Times New Roman"/>
        </w:rPr>
        <w:t>расположились</w:t>
      </w:r>
      <w:proofErr w:type="gramEnd"/>
      <w:r>
        <w:rPr>
          <w:rFonts w:ascii="Times New Roman" w:hAnsi="Times New Roman"/>
        </w:rPr>
        <w:t xml:space="preserve"> сообразуясь с местами приложения труда и, практически, равномерно распределялись по территории района  и относительно  к имеющимся территориям сельхозугодий.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Климат района характеризуется как умерено-теплый, благоприятный для проживания населения, ведения сельского хозяйства и отдыха </w:t>
      </w:r>
      <w:proofErr w:type="gramStart"/>
      <w:r>
        <w:rPr>
          <w:rFonts w:ascii="Times New Roman" w:hAnsi="Times New Roman"/>
        </w:rPr>
        <w:t>населения</w:t>
      </w:r>
      <w:proofErr w:type="gramEnd"/>
      <w:r>
        <w:rPr>
          <w:rFonts w:ascii="Times New Roman" w:hAnsi="Times New Roman"/>
        </w:rPr>
        <w:t xml:space="preserve"> как в летний, так и в зимний периоды.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год в районе выпадает 300-400 мм осадков.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строительства, реконструкции и ремонта дорог следует учитывать следующие климатические характеристики: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температура самого холодного месяца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января) минус 16,9 </w:t>
      </w:r>
      <w:proofErr w:type="spellStart"/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самого теплого (июля) плюс 18,3</w:t>
      </w:r>
      <w:r w:rsidRPr="00536B01"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абсолютный минимум  -46</w:t>
      </w:r>
      <w:r w:rsidRPr="00536B01"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абсолютный максимум +39</w:t>
      </w:r>
      <w:r w:rsidRPr="00536B01"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>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-среднегодовое количество осадков – 341 мм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51% осадков приходится на летний период);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преобладают юго-западные и северные ветра, скорость ветра достигает 8,1 м/сек при </w:t>
      </w:r>
      <w:proofErr w:type="gramStart"/>
      <w:r>
        <w:rPr>
          <w:rFonts w:ascii="Times New Roman" w:hAnsi="Times New Roman"/>
        </w:rPr>
        <w:t>среднемесячной</w:t>
      </w:r>
      <w:proofErr w:type="gramEnd"/>
      <w:r>
        <w:rPr>
          <w:rFonts w:ascii="Times New Roman" w:hAnsi="Times New Roman"/>
        </w:rPr>
        <w:t xml:space="preserve"> 4,0 м/сек;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глубина промерзания грунтов – 1,9м;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продолжительность периода с устойчивым снежным покровом составляет 145 дней.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Планировочных ограничений климат района не вызывает.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Геологическое строение района весьма сложное и обуславливается приуроченностью его к различным структурно-фациальным зонам, сформировавшимся специфической  физико-географической   обстановке.  В </w:t>
      </w:r>
      <w:proofErr w:type="spellStart"/>
      <w:r>
        <w:rPr>
          <w:rFonts w:ascii="Times New Roman" w:hAnsi="Times New Roman"/>
        </w:rPr>
        <w:t>геоструктурном</w:t>
      </w:r>
      <w:proofErr w:type="spellEnd"/>
      <w:r>
        <w:rPr>
          <w:rFonts w:ascii="Times New Roman" w:hAnsi="Times New Roman"/>
        </w:rPr>
        <w:t xml:space="preserve">  отношении территория располагается на стыке двух структур первого порядка: </w:t>
      </w:r>
      <w:proofErr w:type="gramStart"/>
      <w:r>
        <w:rPr>
          <w:rFonts w:ascii="Times New Roman" w:hAnsi="Times New Roman"/>
        </w:rPr>
        <w:t>Восточно-Уральского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мегаблока</w:t>
      </w:r>
      <w:proofErr w:type="spellEnd"/>
      <w:r>
        <w:rPr>
          <w:rFonts w:ascii="Times New Roman" w:hAnsi="Times New Roman"/>
        </w:rPr>
        <w:t xml:space="preserve"> -   на западе и Зауральского </w:t>
      </w:r>
      <w:proofErr w:type="spellStart"/>
      <w:r>
        <w:rPr>
          <w:rFonts w:ascii="Times New Roman" w:hAnsi="Times New Roman"/>
        </w:rPr>
        <w:t>мегаблока</w:t>
      </w:r>
      <w:proofErr w:type="spellEnd"/>
      <w:r>
        <w:rPr>
          <w:rFonts w:ascii="Times New Roman" w:hAnsi="Times New Roman"/>
        </w:rPr>
        <w:t xml:space="preserve"> – на востоке. В целом, строение района </w:t>
      </w:r>
      <w:proofErr w:type="spellStart"/>
      <w:r>
        <w:rPr>
          <w:rFonts w:ascii="Times New Roman" w:hAnsi="Times New Roman"/>
        </w:rPr>
        <w:t>покровно-складчитое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ногоярусное</w:t>
      </w:r>
      <w:proofErr w:type="spellEnd"/>
      <w:r>
        <w:rPr>
          <w:rFonts w:ascii="Times New Roman" w:hAnsi="Times New Roman"/>
        </w:rPr>
        <w:t xml:space="preserve">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Рельеф территории Чесменского муниципального района полого-холмистый, с общим уклоном на восток. Главной орографической единицей здесь является </w:t>
      </w:r>
      <w:proofErr w:type="spellStart"/>
      <w:r>
        <w:rPr>
          <w:rFonts w:ascii="Times New Roman" w:hAnsi="Times New Roman"/>
        </w:rPr>
        <w:t>Урало-Тобольский</w:t>
      </w:r>
      <w:proofErr w:type="spellEnd"/>
      <w:r>
        <w:rPr>
          <w:rFonts w:ascii="Times New Roman" w:hAnsi="Times New Roman"/>
        </w:rPr>
        <w:t xml:space="preserve"> водораздел. Положение его соответствует 403-439 м над уровнем моря при наименьших, в </w:t>
      </w:r>
      <w:proofErr w:type="spellStart"/>
      <w:r>
        <w:rPr>
          <w:rFonts w:ascii="Times New Roman" w:hAnsi="Times New Roman"/>
        </w:rPr>
        <w:t>долинах</w:t>
      </w:r>
      <w:proofErr w:type="gramStart"/>
      <w:r>
        <w:rPr>
          <w:rFonts w:ascii="Times New Roman" w:hAnsi="Times New Roman"/>
        </w:rPr>
        <w:t>;р</w:t>
      </w:r>
      <w:proofErr w:type="gramEnd"/>
      <w:r>
        <w:rPr>
          <w:rFonts w:ascii="Times New Roman" w:hAnsi="Times New Roman"/>
        </w:rPr>
        <w:t>ек</w:t>
      </w:r>
      <w:proofErr w:type="spellEnd"/>
      <w:r>
        <w:rPr>
          <w:rFonts w:ascii="Times New Roman" w:hAnsi="Times New Roman"/>
        </w:rPr>
        <w:t xml:space="preserve">, порядка 268-264 м. К востоку от него на фоне однообразного ландшафта возвышаются куполообразные холмы, довольно четко вырисовывающиеся как две гряды меридионального направления. Восточнее тянется типично  степная </w:t>
      </w:r>
      <w:proofErr w:type="gramStart"/>
      <w:r>
        <w:rPr>
          <w:rFonts w:ascii="Times New Roman" w:hAnsi="Times New Roman"/>
        </w:rPr>
        <w:t>равнина</w:t>
      </w:r>
      <w:proofErr w:type="gramEnd"/>
      <w:r>
        <w:rPr>
          <w:rFonts w:ascii="Times New Roman" w:hAnsi="Times New Roman"/>
        </w:rPr>
        <w:t xml:space="preserve"> лежащая на высоте 250-260м прорезанная сухими, логами и небольшими впадинами, занятыми болтами и, реже, озерами.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Речная сеть развита слабо и представлена реками Верхний и Средний Тогузак и Черная, </w:t>
      </w:r>
      <w:proofErr w:type="gramStart"/>
      <w:r>
        <w:rPr>
          <w:rFonts w:ascii="Times New Roman" w:hAnsi="Times New Roman"/>
        </w:rPr>
        <w:t>принадлежащих</w:t>
      </w:r>
      <w:proofErr w:type="gramEnd"/>
      <w:r>
        <w:rPr>
          <w:rFonts w:ascii="Times New Roman" w:hAnsi="Times New Roman"/>
        </w:rPr>
        <w:t xml:space="preserve"> бассейну реки Тобол, и рекой </w:t>
      </w:r>
      <w:proofErr w:type="spellStart"/>
      <w:r>
        <w:rPr>
          <w:rFonts w:ascii="Times New Roman" w:hAnsi="Times New Roman"/>
        </w:rPr>
        <w:t>Темир-Зикнейка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Последняя</w:t>
      </w:r>
      <w:proofErr w:type="gramEnd"/>
      <w:r>
        <w:rPr>
          <w:rFonts w:ascii="Times New Roman" w:hAnsi="Times New Roman"/>
        </w:rPr>
        <w:t xml:space="preserve"> относится к бассейну реки Урал и находится в пределах района лишь своими верховьями.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Почвенный покров в районе не отмечается большим разнообразием. Около 90% почв занято черноземами обыкновенными, типичными и выщелоченными, мощными и среднемощными. Незначительный  процент почв составляют солонцы, солончаки, солоды.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Леса занимают 7,3% (19,863 га) территории района, располагаясь отдельными  сравнительно небольшими массивами различной конфигурации среди пахотных и </w:t>
      </w:r>
      <w:proofErr w:type="spellStart"/>
      <w:r>
        <w:rPr>
          <w:rFonts w:ascii="Times New Roman" w:hAnsi="Times New Roman"/>
        </w:rPr>
        <w:t>лугопасбищных</w:t>
      </w:r>
      <w:proofErr w:type="spellEnd"/>
      <w:r>
        <w:rPr>
          <w:rFonts w:ascii="Times New Roman" w:hAnsi="Times New Roman"/>
        </w:rPr>
        <w:t xml:space="preserve"> угодий. </w:t>
      </w:r>
      <w:proofErr w:type="gramStart"/>
      <w:r>
        <w:rPr>
          <w:rFonts w:ascii="Times New Roman" w:hAnsi="Times New Roman"/>
        </w:rPr>
        <w:t>Распределение лесов по территории района неравномерно, с преобладанием в центральной и северо-западной  частях.</w:t>
      </w:r>
      <w:proofErr w:type="gramEnd"/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Чесменском муниципальном районе имеется ряд месторождений рудных и нерудных полезных ископаемых: </w:t>
      </w:r>
      <w:proofErr w:type="spellStart"/>
      <w:r>
        <w:rPr>
          <w:rFonts w:ascii="Times New Roman" w:hAnsi="Times New Roman"/>
        </w:rPr>
        <w:t>Порт-Артурское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Бускульское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Цвиллингское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Березинское</w:t>
      </w:r>
      <w:proofErr w:type="spellEnd"/>
      <w:r>
        <w:rPr>
          <w:rFonts w:ascii="Times New Roman" w:hAnsi="Times New Roman"/>
        </w:rPr>
        <w:t xml:space="preserve"> месторождение белой огнеупорной глины; </w:t>
      </w:r>
      <w:proofErr w:type="spellStart"/>
      <w:r>
        <w:rPr>
          <w:rFonts w:ascii="Times New Roman" w:hAnsi="Times New Roman"/>
        </w:rPr>
        <w:t>Тарутинское</w:t>
      </w:r>
      <w:proofErr w:type="spellEnd"/>
      <w:r>
        <w:rPr>
          <w:rFonts w:ascii="Times New Roman" w:hAnsi="Times New Roman"/>
        </w:rPr>
        <w:t xml:space="preserve"> месторождение  медно-магнетитовых руд; </w:t>
      </w:r>
      <w:proofErr w:type="spellStart"/>
      <w:r>
        <w:rPr>
          <w:rFonts w:ascii="Times New Roman" w:hAnsi="Times New Roman"/>
        </w:rPr>
        <w:t>Редутовское</w:t>
      </w:r>
      <w:proofErr w:type="spellEnd"/>
      <w:r>
        <w:rPr>
          <w:rFonts w:ascii="Times New Roman" w:hAnsi="Times New Roman"/>
        </w:rPr>
        <w:t xml:space="preserve"> месторождение мрамора. Кроме того, имеются месторождение песка (</w:t>
      </w:r>
      <w:proofErr w:type="spellStart"/>
      <w:r>
        <w:rPr>
          <w:rFonts w:ascii="Times New Roman" w:hAnsi="Times New Roman"/>
        </w:rPr>
        <w:t>Бускульская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залеж</w:t>
      </w:r>
      <w:proofErr w:type="spellEnd"/>
      <w:r>
        <w:rPr>
          <w:rFonts w:ascii="Times New Roman" w:hAnsi="Times New Roman"/>
        </w:rPr>
        <w:t xml:space="preserve">), гранита (Беловское, </w:t>
      </w:r>
      <w:proofErr w:type="spellStart"/>
      <w:r>
        <w:rPr>
          <w:rFonts w:ascii="Times New Roman" w:hAnsi="Times New Roman"/>
        </w:rPr>
        <w:t>Светловское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Чесменское</w:t>
      </w:r>
      <w:proofErr w:type="spellEnd"/>
      <w:r>
        <w:rPr>
          <w:rFonts w:ascii="Times New Roman" w:hAnsi="Times New Roman"/>
        </w:rPr>
        <w:t>), порфирита (</w:t>
      </w:r>
      <w:proofErr w:type="spellStart"/>
      <w:r>
        <w:rPr>
          <w:rFonts w:ascii="Times New Roman" w:hAnsi="Times New Roman"/>
        </w:rPr>
        <w:t>Редутовское</w:t>
      </w:r>
      <w:proofErr w:type="spellEnd"/>
      <w:r>
        <w:rPr>
          <w:rFonts w:ascii="Times New Roman" w:hAnsi="Times New Roman"/>
        </w:rPr>
        <w:t xml:space="preserve">), рассыпного золота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proofErr w:type="gramEnd"/>
      <w:r>
        <w:rPr>
          <w:rFonts w:ascii="Times New Roman" w:hAnsi="Times New Roman"/>
        </w:rPr>
        <w:t>Черноборское</w:t>
      </w:r>
      <w:proofErr w:type="spellEnd"/>
      <w:r>
        <w:rPr>
          <w:rFonts w:ascii="Times New Roman" w:hAnsi="Times New Roman"/>
        </w:rPr>
        <w:t>), поделочного опала (</w:t>
      </w:r>
      <w:proofErr w:type="spellStart"/>
      <w:r>
        <w:rPr>
          <w:rFonts w:ascii="Times New Roman" w:hAnsi="Times New Roman"/>
        </w:rPr>
        <w:t>Новотемирское</w:t>
      </w:r>
      <w:proofErr w:type="spellEnd"/>
      <w:r>
        <w:rPr>
          <w:rFonts w:ascii="Times New Roman" w:hAnsi="Times New Roman"/>
        </w:rPr>
        <w:t>).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Чесменский район имеет относительно развитую инфраструктурную обеспеченность территорий: транспортную, жизнеобеспечивающую (газоснабжение, водоснабжение,  теплоснабжение, электроснабжение), связь.</w:t>
      </w:r>
      <w:proofErr w:type="gramEnd"/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Основной вид транспорта – автомобильный; это, практически, единственный вид транспорта для грузопассажирских перевозок. Общая протяженность автомобильных дорог общего пользования составляет 1089,9км; из них-359,209 км регионального значения. Построено три железобетонных моста при прохождении автомагистралей через реки (р. </w:t>
      </w:r>
      <w:proofErr w:type="spellStart"/>
      <w:r>
        <w:rPr>
          <w:rFonts w:ascii="Times New Roman" w:hAnsi="Times New Roman"/>
        </w:rPr>
        <w:t>Курасан</w:t>
      </w:r>
      <w:proofErr w:type="spellEnd"/>
      <w:r>
        <w:rPr>
          <w:rFonts w:ascii="Times New Roman" w:hAnsi="Times New Roman"/>
        </w:rPr>
        <w:t xml:space="preserve">, р. </w:t>
      </w:r>
      <w:proofErr w:type="spellStart"/>
      <w:r>
        <w:rPr>
          <w:rFonts w:ascii="Times New Roman" w:hAnsi="Times New Roman"/>
        </w:rPr>
        <w:t>Тунгуский</w:t>
      </w:r>
      <w:proofErr w:type="spellEnd"/>
      <w:r>
        <w:rPr>
          <w:rFonts w:ascii="Times New Roman" w:hAnsi="Times New Roman"/>
        </w:rPr>
        <w:t xml:space="preserve"> Лог,  р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редний Тогузак).  Территория  района характеризуется достаточно развитой сетью автомобильных </w:t>
      </w:r>
      <w:proofErr w:type="gramStart"/>
      <w:r>
        <w:rPr>
          <w:rFonts w:ascii="Times New Roman" w:hAnsi="Times New Roman"/>
        </w:rPr>
        <w:t>дорог</w:t>
      </w:r>
      <w:proofErr w:type="gramEnd"/>
      <w:r>
        <w:rPr>
          <w:rFonts w:ascii="Times New Roman" w:hAnsi="Times New Roman"/>
        </w:rPr>
        <w:t xml:space="preserve">  по которым осуществляется связь с областным и административным центром (с. Чесма), с городами Троицк и Магнитогорск, с соседними районами, а так же с республикой Казахстан.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Ближайшая железнодорожная станция находиться в </w:t>
      </w:r>
      <w:proofErr w:type="spellStart"/>
      <w:r>
        <w:rPr>
          <w:rFonts w:ascii="Times New Roman" w:hAnsi="Times New Roman"/>
        </w:rPr>
        <w:t>Варненском</w:t>
      </w:r>
      <w:proofErr w:type="spellEnd"/>
      <w:r>
        <w:rPr>
          <w:rFonts w:ascii="Times New Roman" w:hAnsi="Times New Roman"/>
        </w:rPr>
        <w:t xml:space="preserve"> районе ( ст. Тамерлан- в 65 км от районного центра, с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 xml:space="preserve">есма). Ближайший аэропорт – в 150 км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Магнитогорск).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Расстояние от административного   центра муниципального района –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Чесма</w:t>
      </w:r>
      <w:proofErr w:type="gramEnd"/>
      <w:r>
        <w:rPr>
          <w:rFonts w:ascii="Times New Roman" w:hAnsi="Times New Roman"/>
        </w:rPr>
        <w:t xml:space="preserve"> до областного центра – 275 км.           </w:t>
      </w: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5A">
        <w:rPr>
          <w:rFonts w:ascii="Times New Roman" w:hAnsi="Times New Roman"/>
          <w:sz w:val="24"/>
          <w:szCs w:val="24"/>
        </w:rPr>
        <w:t xml:space="preserve">Грузооборот автомобильного транспорта организаций всех отраслей экономики </w:t>
      </w:r>
      <w:r>
        <w:rPr>
          <w:rFonts w:ascii="Times New Roman" w:hAnsi="Times New Roman"/>
          <w:sz w:val="24"/>
          <w:szCs w:val="24"/>
        </w:rPr>
        <w:t xml:space="preserve">в 2015 году </w:t>
      </w:r>
      <w:r w:rsidRPr="00B8795A">
        <w:rPr>
          <w:rFonts w:ascii="Times New Roman" w:hAnsi="Times New Roman"/>
          <w:sz w:val="24"/>
          <w:szCs w:val="24"/>
        </w:rPr>
        <w:t xml:space="preserve">составил 29,9 млн. </w:t>
      </w:r>
      <w:proofErr w:type="spellStart"/>
      <w:r w:rsidRPr="00B8795A">
        <w:rPr>
          <w:rFonts w:ascii="Times New Roman" w:hAnsi="Times New Roman"/>
          <w:sz w:val="24"/>
          <w:szCs w:val="24"/>
        </w:rPr>
        <w:t>тн-км</w:t>
      </w:r>
      <w:proofErr w:type="spellEnd"/>
      <w:r w:rsidRPr="00B8795A">
        <w:rPr>
          <w:rFonts w:ascii="Times New Roman" w:hAnsi="Times New Roman"/>
          <w:sz w:val="24"/>
          <w:szCs w:val="24"/>
        </w:rPr>
        <w:t xml:space="preserve">. </w:t>
      </w:r>
    </w:p>
    <w:p w:rsidR="000D70FA" w:rsidRDefault="000D70FA" w:rsidP="000D70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7295" cy="46062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FA" w:rsidRDefault="000D70FA" w:rsidP="000D70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B8795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5A">
        <w:rPr>
          <w:rFonts w:ascii="Times New Roman" w:hAnsi="Times New Roman"/>
          <w:sz w:val="24"/>
          <w:szCs w:val="24"/>
        </w:rPr>
        <w:t>.</w:t>
      </w:r>
    </w:p>
    <w:p w:rsidR="000D70FA" w:rsidRPr="003F56BA" w:rsidRDefault="000D70FA" w:rsidP="000D70FA">
      <w:pPr>
        <w:tabs>
          <w:tab w:val="left" w:pos="120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0D70FA" w:rsidRPr="00B8795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5A">
        <w:rPr>
          <w:rFonts w:ascii="Times New Roman" w:hAnsi="Times New Roman"/>
          <w:sz w:val="24"/>
          <w:szCs w:val="24"/>
        </w:rPr>
        <w:tab/>
        <w:t xml:space="preserve"> </w:t>
      </w:r>
    </w:p>
    <w:p w:rsidR="000D70FA" w:rsidRDefault="000D70FA" w:rsidP="000D70FA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  <w:r w:rsidRPr="004A4D68">
        <w:rPr>
          <w:rFonts w:ascii="Times New Roman" w:hAnsi="Times New Roman"/>
          <w:b/>
          <w:sz w:val="24"/>
          <w:szCs w:val="24"/>
        </w:rPr>
        <w:t>СЕТЬ АВТОМОБИЛЬНЫХ ДОРОГ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D70FA" w:rsidRDefault="000D70FA" w:rsidP="000D70FA">
      <w:pPr>
        <w:spacing w:after="0" w:line="240" w:lineRule="auto"/>
        <w:ind w:firstLine="90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обслуживаемая</w:t>
      </w:r>
      <w:proofErr w:type="gramEnd"/>
      <w:r>
        <w:rPr>
          <w:rFonts w:ascii="Times New Roman" w:hAnsi="Times New Roman"/>
          <w:sz w:val="24"/>
          <w:szCs w:val="24"/>
        </w:rPr>
        <w:t xml:space="preserve">  Министерством строительства, инфраструктуры и дорожного  хозяйства Челябинской области, по состоянию на 01.01.2017г.</w:t>
      </w:r>
    </w:p>
    <w:p w:rsidR="000D70FA" w:rsidRDefault="000D70FA" w:rsidP="000D70FA">
      <w:pPr>
        <w:spacing w:after="0" w:line="240" w:lineRule="auto"/>
        <w:ind w:firstLine="90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3093"/>
        <w:gridCol w:w="1134"/>
        <w:gridCol w:w="993"/>
        <w:gridCol w:w="993"/>
        <w:gridCol w:w="1134"/>
        <w:gridCol w:w="1559"/>
        <w:gridCol w:w="709"/>
      </w:tblGrid>
      <w:tr w:rsidR="000D70FA" w:rsidRPr="00DF6138" w:rsidTr="00F77DB7">
        <w:trPr>
          <w:trHeight w:val="630"/>
        </w:trPr>
        <w:tc>
          <w:tcPr>
            <w:tcW w:w="841" w:type="dxa"/>
            <w:vMerge w:val="restart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13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DF6138">
              <w:rPr>
                <w:rFonts w:ascii="Times New Roman" w:hAnsi="Times New Roman"/>
                <w:sz w:val="20"/>
                <w:szCs w:val="20"/>
              </w:rPr>
              <w:t>автодо-роги</w:t>
            </w:r>
            <w:proofErr w:type="spellEnd"/>
            <w:proofErr w:type="gramEnd"/>
          </w:p>
        </w:tc>
        <w:tc>
          <w:tcPr>
            <w:tcW w:w="3093" w:type="dxa"/>
            <w:vMerge w:val="restart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134" w:type="dxa"/>
            <w:vMerge w:val="restart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Про-тяжен-ность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3120" w:type="dxa"/>
            <w:gridSpan w:val="3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 xml:space="preserve">В тои </w:t>
            </w:r>
            <w:proofErr w:type="gramStart"/>
            <w:r w:rsidRPr="00DF613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по типу покрытия, км  </w:t>
            </w:r>
          </w:p>
        </w:tc>
        <w:tc>
          <w:tcPr>
            <w:tcW w:w="1559" w:type="dxa"/>
            <w:vMerge w:val="restart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3D">
              <w:rPr>
                <w:rFonts w:ascii="Times New Roman" w:hAnsi="Times New Roman"/>
              </w:rPr>
              <w:t>Территориальное деление (</w:t>
            </w:r>
            <w:proofErr w:type="spellStart"/>
            <w:r w:rsidRPr="00B71B3D">
              <w:rPr>
                <w:rFonts w:ascii="Times New Roman" w:hAnsi="Times New Roman"/>
              </w:rPr>
              <w:t>муниц</w:t>
            </w:r>
            <w:proofErr w:type="spellEnd"/>
            <w:r w:rsidRPr="00B71B3D">
              <w:rPr>
                <w:rFonts w:ascii="Times New Roman" w:hAnsi="Times New Roman"/>
              </w:rPr>
              <w:t>. район</w:t>
            </w:r>
            <w:proofErr w:type="gramStart"/>
            <w:r w:rsidRPr="00B71B3D">
              <w:rPr>
                <w:rFonts w:ascii="Times New Roman" w:hAnsi="Times New Roman"/>
              </w:rPr>
              <w:t>,</w:t>
            </w:r>
            <w:r w:rsidRPr="00DF613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vMerge w:val="restart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Ка-тего-рия</w:t>
            </w:r>
            <w:proofErr w:type="spellEnd"/>
          </w:p>
        </w:tc>
      </w:tr>
      <w:tr w:rsidR="000D70FA" w:rsidRPr="00DF6138" w:rsidTr="00F77DB7">
        <w:trPr>
          <w:trHeight w:val="480"/>
        </w:trPr>
        <w:tc>
          <w:tcPr>
            <w:tcW w:w="841" w:type="dxa"/>
            <w:vMerge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13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F61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Щеб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FA" w:rsidRPr="00DF6138" w:rsidTr="00F77DB7">
        <w:tc>
          <w:tcPr>
            <w:tcW w:w="10456" w:type="dxa"/>
            <w:gridSpan w:val="8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Пластовское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ДРСУ»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Черноречье-Чесма-Варна-Карталы-Бреды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Троицкий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Черноречье-Чесма-Варна-Карталы-Бреды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, в том подъезд </w:t>
            </w:r>
            <w:proofErr w:type="gramStart"/>
            <w:r w:rsidRPr="00DF61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Редутово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33,17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33,17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Углицкий-Калиновский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12,841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12,841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Чесма-Березинский-Северный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30,871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308,71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Чесма-Березинский-Северный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7,340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7,340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Чесма-Березинский-Северный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11,512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11,512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Нагайбакский</w:t>
            </w:r>
            <w:proofErr w:type="spellEnd"/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Черноборский-автодорога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Чесма-Варна-Карталы-Бреды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10,601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10,601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lastRenderedPageBreak/>
              <w:t>2354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Беловка-автодорога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Чесма-Березинский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4,003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4,003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2355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Березинский-Бородиновка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39,580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39,580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2356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Светлое-Маяк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DF6138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вый Мир 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42,487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36,529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5,958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2357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Натальинский-Пор</w:t>
            </w:r>
            <w:proofErr w:type="gramStart"/>
            <w:r w:rsidRPr="00DF6138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9,001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9,001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2358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Черноборский-Степнинское-Степное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Пластовского</w:t>
            </w:r>
            <w:proofErr w:type="spellEnd"/>
            <w:r w:rsidRPr="00DF613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5,085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5,085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Черноборский-Ольшанка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7,301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7,301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Чесма-Тарутино-Луговой-Цвиллинг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Камышный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46,140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15,441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4,999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2362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Новоеткульский-Клубовка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21,21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2363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 села Тарутино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Зеленая Долина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11,401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2487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Березинский-Новотемирский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9,894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9,894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  <w:tc>
          <w:tcPr>
            <w:tcW w:w="3093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Долина-Климовка</w:t>
            </w:r>
            <w:proofErr w:type="spellEnd"/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5,63</w:t>
            </w: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Тарутино-Ковыльный</w:t>
            </w:r>
            <w:proofErr w:type="spellEnd"/>
            <w:proofErr w:type="gramEnd"/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</w:t>
            </w: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Баландино-автодорога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Чесма-Варна</w:t>
            </w: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 села Чесма</w:t>
            </w: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 села Чесма</w:t>
            </w: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</w:t>
            </w: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Безводны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автодорога </w:t>
            </w:r>
            <w:proofErr w:type="spellStart"/>
            <w:r w:rsidRPr="00DF6138">
              <w:rPr>
                <w:rFonts w:ascii="Times New Roman" w:hAnsi="Times New Roman"/>
                <w:sz w:val="24"/>
                <w:szCs w:val="24"/>
              </w:rPr>
              <w:t>Черноречье-Чесма-Варна-Карталы-Бреды</w:t>
            </w:r>
            <w:proofErr w:type="spellEnd"/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1,301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</w:rPr>
              <w:t>Чесменский</w:t>
            </w: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3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0D70FA" w:rsidRPr="00DF6138" w:rsidTr="00F77DB7">
        <w:tc>
          <w:tcPr>
            <w:tcW w:w="841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359,209</w:t>
            </w:r>
          </w:p>
        </w:tc>
        <w:tc>
          <w:tcPr>
            <w:tcW w:w="993" w:type="dxa"/>
          </w:tcPr>
          <w:p w:rsidR="000D70FA" w:rsidRPr="00DF6138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77,973</w:t>
            </w:r>
          </w:p>
        </w:tc>
        <w:tc>
          <w:tcPr>
            <w:tcW w:w="993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155,49</w:t>
            </w:r>
          </w:p>
        </w:tc>
        <w:tc>
          <w:tcPr>
            <w:tcW w:w="1134" w:type="dxa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125,746</w:t>
            </w:r>
          </w:p>
        </w:tc>
        <w:tc>
          <w:tcPr>
            <w:tcW w:w="155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70FA" w:rsidRPr="00DF6138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D70FA" w:rsidRPr="00B8795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0FA" w:rsidRPr="003F56BA" w:rsidRDefault="000D70FA" w:rsidP="000D70FA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</w:t>
      </w:r>
      <w:r>
        <w:rPr>
          <w:rFonts w:ascii="Times New Roman" w:hAnsi="Times New Roman"/>
          <w:sz w:val="24"/>
          <w:szCs w:val="24"/>
        </w:rPr>
        <w:t>Тарасовского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сельское  поселение», которое  входит  в  состав  муниципального  образования  «Чесменский муниципальный  район». А</w:t>
      </w:r>
      <w:r>
        <w:rPr>
          <w:rFonts w:ascii="Times New Roman" w:hAnsi="Times New Roman"/>
          <w:sz w:val="24"/>
          <w:szCs w:val="24"/>
        </w:rPr>
        <w:t>дминистративным центром Тарасовского сельского поселения является поселок Тарасовка</w:t>
      </w: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1 января 2017 года общая численность поселения составляет   587 человека, из них п. </w:t>
      </w:r>
      <w:r>
        <w:rPr>
          <w:rFonts w:ascii="Times New Roman" w:hAnsi="Times New Roman"/>
          <w:sz w:val="24"/>
          <w:szCs w:val="24"/>
        </w:rPr>
        <w:t>Тарасовка</w:t>
      </w:r>
      <w:r>
        <w:rPr>
          <w:rFonts w:ascii="Times New Roman" w:hAnsi="Times New Roman"/>
          <w:sz w:val="24"/>
          <w:szCs w:val="28"/>
        </w:rPr>
        <w:t xml:space="preserve"> – 533 чел, п. </w:t>
      </w:r>
      <w:proofErr w:type="gramStart"/>
      <w:r>
        <w:rPr>
          <w:rFonts w:ascii="Times New Roman" w:hAnsi="Times New Roman"/>
          <w:sz w:val="24"/>
          <w:szCs w:val="28"/>
        </w:rPr>
        <w:t>Безводный</w:t>
      </w:r>
      <w:proofErr w:type="gramEnd"/>
      <w:r>
        <w:rPr>
          <w:rFonts w:ascii="Times New Roman" w:hAnsi="Times New Roman"/>
          <w:sz w:val="24"/>
          <w:szCs w:val="28"/>
        </w:rPr>
        <w:t xml:space="preserve"> - 54 чел..</w:t>
      </w: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Ежегодное сокращение численности жителей в поселении – на 30-40 человек, или 7-9%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общей численности, что вызвано естественной и миграционной убылью населения. </w:t>
      </w:r>
    </w:p>
    <w:p w:rsidR="000D70FA" w:rsidRDefault="000D70FA" w:rsidP="000D70FA">
      <w:pPr>
        <w:pStyle w:val="21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Тарасовского</w:t>
      </w:r>
      <w:r>
        <w:rPr>
          <w:rFonts w:ascii="Times New Roman" w:hAnsi="Times New Roman"/>
          <w:szCs w:val="28"/>
        </w:rPr>
        <w:t xml:space="preserve"> сельское поселение входит в состав Чесменского муниципального района Челябинской области,  находится в его северной части, граничит: </w:t>
      </w:r>
      <w:r>
        <w:rPr>
          <w:rFonts w:ascii="Times New Roman" w:hAnsi="Times New Roman"/>
          <w:szCs w:val="28"/>
          <w:lang w:val="en-US"/>
        </w:rPr>
        <w:t>c</w:t>
      </w:r>
      <w:r>
        <w:rPr>
          <w:rFonts w:ascii="Times New Roman" w:hAnsi="Times New Roman"/>
          <w:szCs w:val="28"/>
        </w:rPr>
        <w:t xml:space="preserve"> севера Троицким муниципальным районом, с востока  </w:t>
      </w:r>
      <w:proofErr w:type="spellStart"/>
      <w:r>
        <w:rPr>
          <w:rFonts w:ascii="Times New Roman" w:hAnsi="Times New Roman"/>
          <w:szCs w:val="28"/>
        </w:rPr>
        <w:t>Новоукраинским</w:t>
      </w:r>
      <w:proofErr w:type="spellEnd"/>
      <w:r>
        <w:rPr>
          <w:rFonts w:ascii="Times New Roman" w:hAnsi="Times New Roman"/>
          <w:szCs w:val="28"/>
        </w:rPr>
        <w:t xml:space="preserve"> сельским поселением, с юга  Чесменским сельским поселением, с запада </w:t>
      </w:r>
      <w:proofErr w:type="spellStart"/>
      <w:r>
        <w:rPr>
          <w:rFonts w:ascii="Times New Roman" w:hAnsi="Times New Roman"/>
          <w:szCs w:val="28"/>
        </w:rPr>
        <w:t>Черноборским</w:t>
      </w:r>
      <w:proofErr w:type="spellEnd"/>
      <w:r>
        <w:rPr>
          <w:rFonts w:ascii="Times New Roman" w:hAnsi="Times New Roman"/>
          <w:szCs w:val="28"/>
        </w:rPr>
        <w:t xml:space="preserve"> сельским поселением.</w:t>
      </w:r>
    </w:p>
    <w:p w:rsidR="000D70FA" w:rsidRDefault="000D70FA" w:rsidP="000D70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Поселок </w:t>
      </w:r>
      <w:r>
        <w:rPr>
          <w:rFonts w:ascii="Times New Roman" w:hAnsi="Times New Roman"/>
          <w:sz w:val="24"/>
          <w:szCs w:val="24"/>
        </w:rPr>
        <w:t>Тарасовка</w:t>
      </w:r>
      <w:r>
        <w:rPr>
          <w:rFonts w:ascii="Times New Roman" w:hAnsi="Times New Roman"/>
          <w:sz w:val="24"/>
          <w:szCs w:val="28"/>
        </w:rPr>
        <w:t xml:space="preserve"> - </w:t>
      </w:r>
      <w:r>
        <w:rPr>
          <w:rFonts w:ascii="Times New Roman" w:hAnsi="Times New Roman"/>
          <w:bCs/>
          <w:iCs/>
          <w:sz w:val="24"/>
          <w:szCs w:val="28"/>
        </w:rPr>
        <w:t xml:space="preserve">административный центр сельского поселения, центр местной хозяйственной активности. </w:t>
      </w:r>
    </w:p>
    <w:p w:rsidR="000D70FA" w:rsidRDefault="000D70FA" w:rsidP="000D70FA">
      <w:pPr>
        <w:tabs>
          <w:tab w:val="left" w:pos="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tabs>
          <w:tab w:val="left" w:pos="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tabs>
          <w:tab w:val="left" w:pos="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tabs>
          <w:tab w:val="left" w:pos="1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Тарасовского сельского поселения характеризуется следующими показателями:      </w:t>
      </w:r>
    </w:p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8628" w:type="dxa"/>
        <w:tblInd w:w="-15" w:type="dxa"/>
        <w:tblLayout w:type="fixed"/>
        <w:tblLook w:val="0000"/>
      </w:tblPr>
      <w:tblGrid>
        <w:gridCol w:w="3954"/>
        <w:gridCol w:w="1556"/>
        <w:gridCol w:w="1559"/>
        <w:gridCol w:w="1559"/>
      </w:tblGrid>
      <w:tr w:rsidR="000D70FA" w:rsidTr="00512E67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0FA" w:rsidRDefault="000D70FA" w:rsidP="00F77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5F3AF0" w:rsidTr="005F3AF0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AF0" w:rsidRDefault="005F3AF0" w:rsidP="00F77D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AF0" w:rsidRDefault="005F3AF0" w:rsidP="00F77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AF0" w:rsidRDefault="005F3AF0" w:rsidP="00F77D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AF0" w:rsidRDefault="005F3AF0" w:rsidP="00512E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</w:tr>
      <w:tr w:rsidR="005F3AF0" w:rsidTr="005F3AF0">
        <w:trPr>
          <w:trHeight w:val="23"/>
        </w:trPr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3AF0" w:rsidRDefault="005F3AF0" w:rsidP="00F77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512E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</w:tbl>
    <w:p w:rsidR="000D70FA" w:rsidRDefault="000D70FA" w:rsidP="000D70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0D70FA" w:rsidRPr="003F56BA" w:rsidRDefault="000D70FA" w:rsidP="000D70FA">
      <w:pPr>
        <w:tabs>
          <w:tab w:val="left" w:pos="1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D70FA" w:rsidRPr="003F56BA" w:rsidRDefault="000D70FA" w:rsidP="000D70FA">
      <w:pPr>
        <w:tabs>
          <w:tab w:val="left" w:pos="120"/>
        </w:tabs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0D70FA" w:rsidRPr="000E63C6" w:rsidRDefault="000D70FA" w:rsidP="000D70FA">
      <w:pPr>
        <w:ind w:left="113" w:right="113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 xml:space="preserve">Положение </w:t>
      </w:r>
      <w:r w:rsidRPr="00E35C02">
        <w:rPr>
          <w:rFonts w:ascii="Times New Roman" w:hAnsi="Times New Roman"/>
          <w:b/>
          <w:i/>
          <w:sz w:val="28"/>
          <w:szCs w:val="28"/>
        </w:rPr>
        <w:t>Тарасовского</w:t>
      </w:r>
      <w:r w:rsidRPr="000E63C6">
        <w:rPr>
          <w:rFonts w:ascii="Times New Roman" w:hAnsi="Times New Roman"/>
          <w:b/>
          <w:i/>
          <w:noProof/>
          <w:sz w:val="28"/>
          <w:szCs w:val="28"/>
        </w:rPr>
        <w:t xml:space="preserve"> сельского поселения </w:t>
      </w:r>
      <w:r w:rsidRPr="000E63C6">
        <w:rPr>
          <w:rFonts w:ascii="Times New Roman" w:hAnsi="Times New Roman"/>
          <w:sz w:val="28"/>
          <w:szCs w:val="28"/>
        </w:rPr>
        <w:t xml:space="preserve"> </w:t>
      </w:r>
      <w:r w:rsidRPr="000E63C6">
        <w:rPr>
          <w:rFonts w:ascii="Times New Roman" w:hAnsi="Times New Roman"/>
          <w:b/>
          <w:i/>
          <w:noProof/>
          <w:sz w:val="28"/>
          <w:szCs w:val="28"/>
        </w:rPr>
        <w:t>в систе</w:t>
      </w:r>
      <w:r>
        <w:rPr>
          <w:rFonts w:ascii="Times New Roman" w:hAnsi="Times New Roman"/>
          <w:b/>
          <w:i/>
          <w:noProof/>
          <w:sz w:val="28"/>
          <w:szCs w:val="28"/>
        </w:rPr>
        <w:t>ме расселения Чесменског</w:t>
      </w:r>
      <w:r w:rsidRPr="000E63C6">
        <w:rPr>
          <w:rFonts w:ascii="Times New Roman" w:hAnsi="Times New Roman"/>
          <w:b/>
          <w:i/>
          <w:noProof/>
          <w:sz w:val="28"/>
          <w:szCs w:val="28"/>
        </w:rPr>
        <w:t>о района.</w:t>
      </w:r>
    </w:p>
    <w:p w:rsidR="000D70FA" w:rsidRPr="00B8795A" w:rsidRDefault="000D70FA" w:rsidP="000D70FA">
      <w:pPr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0FA" w:rsidRDefault="000D70FA" w:rsidP="000D70FA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jc w:val="center"/>
        <w:rPr>
          <w:rFonts w:ascii="Times New Roman" w:hAnsi="Times New Roman"/>
          <w:sz w:val="28"/>
          <w:szCs w:val="28"/>
        </w:rPr>
        <w:sectPr w:rsidR="000D70FA" w:rsidSect="00F77DB7">
          <w:headerReference w:type="even" r:id="rId20"/>
          <w:pgSz w:w="11906" w:h="16838"/>
          <w:pgMar w:top="765" w:right="851" w:bottom="777" w:left="1134" w:header="709" w:footer="720" w:gutter="0"/>
          <w:cols w:space="720"/>
          <w:docGrid w:linePitch="360" w:charSpace="36864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1975" cy="5538470"/>
            <wp:effectExtent l="19050" t="0" r="0" b="0"/>
            <wp:docPr id="2" name="Рисунок 1" descr="http://www.chesmamr74.ru/Upload/images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hesmamr74.ru/Upload/images/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53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FA" w:rsidRPr="003F56BA" w:rsidRDefault="000D70FA" w:rsidP="000D70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 w:rsidRPr="003F56BA">
        <w:rPr>
          <w:rFonts w:ascii="Times New Roman" w:hAnsi="Times New Roman"/>
          <w:sz w:val="24"/>
          <w:szCs w:val="24"/>
        </w:rPr>
        <w:t xml:space="preserve"> </w:t>
      </w:r>
    </w:p>
    <w:p w:rsidR="000D70FA" w:rsidRPr="003F56BA" w:rsidRDefault="000D70FA" w:rsidP="000D70FA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D70FA" w:rsidRDefault="000D70FA" w:rsidP="000D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56BA">
        <w:rPr>
          <w:rFonts w:ascii="Times New Roman" w:eastAsia="Times New Roman" w:hAnsi="Times New Roman"/>
          <w:bCs/>
          <w:sz w:val="24"/>
          <w:szCs w:val="24"/>
        </w:rPr>
        <w:tab/>
        <w:t xml:space="preserve">Транспортно-экономические связи </w:t>
      </w:r>
      <w:r>
        <w:rPr>
          <w:rFonts w:ascii="Times New Roman" w:hAnsi="Times New Roman"/>
          <w:sz w:val="24"/>
          <w:szCs w:val="24"/>
        </w:rPr>
        <w:t>Тарасовского</w:t>
      </w:r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 </w:t>
      </w:r>
    </w:p>
    <w:p w:rsidR="000D70FA" w:rsidRPr="003F56BA" w:rsidRDefault="000D70FA" w:rsidP="000D7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В населенных пунктах регулярный </w:t>
      </w:r>
      <w:proofErr w:type="spellStart"/>
      <w:r w:rsidRPr="003F56BA">
        <w:rPr>
          <w:rFonts w:ascii="Times New Roman" w:eastAsia="Times New Roman" w:hAnsi="Times New Roman"/>
          <w:bCs/>
          <w:sz w:val="24"/>
          <w:szCs w:val="24"/>
        </w:rPr>
        <w:t>внутрисельский</w:t>
      </w:r>
      <w:proofErr w:type="spellEnd"/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отсутствует. Большинство трудовых передвижений в поселении приходится на личный тр</w:t>
      </w:r>
      <w:r>
        <w:rPr>
          <w:rFonts w:ascii="Times New Roman" w:eastAsia="Times New Roman" w:hAnsi="Times New Roman"/>
          <w:bCs/>
          <w:sz w:val="24"/>
          <w:szCs w:val="24"/>
        </w:rPr>
        <w:t>анспорт и пешеходные сообщения.</w:t>
      </w:r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D70FA" w:rsidRPr="003F56BA" w:rsidRDefault="000D70FA" w:rsidP="000D7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0D70FA" w:rsidRPr="003F56BA" w:rsidRDefault="000D70FA" w:rsidP="000D7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0D70FA" w:rsidRPr="003F56BA" w:rsidRDefault="000D70FA" w:rsidP="000D70FA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3F56BA">
        <w:rPr>
          <w:rFonts w:ascii="Times New Roman" w:hAnsi="Times New Roman"/>
        </w:rPr>
        <w:t>- объекты социальной сферы;</w:t>
      </w:r>
    </w:p>
    <w:p w:rsidR="000D70FA" w:rsidRPr="003F56BA" w:rsidRDefault="000D70FA" w:rsidP="000D70FA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3F56BA">
        <w:rPr>
          <w:rFonts w:ascii="Times New Roman" w:hAnsi="Times New Roman"/>
        </w:rPr>
        <w:t>- объекты трудовой деятельности</w:t>
      </w:r>
    </w:p>
    <w:p w:rsidR="000D70FA" w:rsidRPr="003F56BA" w:rsidRDefault="000D70FA" w:rsidP="000D70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0D70FA" w:rsidRPr="003F56BA" w:rsidRDefault="000D70FA" w:rsidP="000D70FA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0D70FA" w:rsidRPr="00E35C02" w:rsidRDefault="000D70FA" w:rsidP="000D70F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35C02">
        <w:rPr>
          <w:rFonts w:ascii="Times New Roman" w:hAnsi="Times New Roman"/>
          <w:color w:val="000000"/>
          <w:sz w:val="24"/>
          <w:szCs w:val="24"/>
        </w:rPr>
        <w:t>Автомобилизация поселения (</w:t>
      </w:r>
      <w:r>
        <w:rPr>
          <w:rFonts w:ascii="Times New Roman" w:hAnsi="Times New Roman"/>
          <w:color w:val="000000"/>
          <w:sz w:val="24"/>
          <w:szCs w:val="24"/>
        </w:rPr>
        <w:t>212</w:t>
      </w:r>
      <w:r w:rsidRPr="00E35C02">
        <w:rPr>
          <w:rFonts w:ascii="Times New Roman" w:hAnsi="Times New Roman"/>
          <w:color w:val="000000"/>
          <w:sz w:val="24"/>
          <w:szCs w:val="24"/>
        </w:rPr>
        <w:t xml:space="preserve"> единиц/1000человек</w:t>
      </w:r>
      <w:r w:rsidR="005F3AF0">
        <w:rPr>
          <w:rFonts w:ascii="Times New Roman" w:hAnsi="Times New Roman"/>
          <w:color w:val="000000"/>
          <w:sz w:val="24"/>
          <w:szCs w:val="24"/>
        </w:rPr>
        <w:t xml:space="preserve">  в 2018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5C02">
        <w:rPr>
          <w:rFonts w:ascii="Times New Roman" w:hAnsi="Times New Roman"/>
          <w:color w:val="000000"/>
          <w:sz w:val="24"/>
          <w:szCs w:val="24"/>
        </w:rPr>
        <w:t>году) оценивается как меньше средней (при уровне автомобилизации.</w:t>
      </w:r>
      <w:proofErr w:type="gramEnd"/>
      <w:r w:rsidRPr="00E35C02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 270 единиц на 1000 человек.</w:t>
      </w:r>
    </w:p>
    <w:p w:rsidR="000D70FA" w:rsidRPr="003F56BA" w:rsidRDefault="000D70FA" w:rsidP="000D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F56BA">
        <w:rPr>
          <w:rFonts w:ascii="Times New Roman" w:hAnsi="Times New Roman"/>
          <w:sz w:val="24"/>
          <w:szCs w:val="24"/>
        </w:rPr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3F56BA">
        <w:rPr>
          <w:rFonts w:ascii="Times New Roman" w:hAnsi="Times New Roman"/>
          <w:sz w:val="24"/>
          <w:szCs w:val="24"/>
        </w:rPr>
        <w:t xml:space="preserve">. </w:t>
      </w:r>
    </w:p>
    <w:p w:rsidR="000D70FA" w:rsidRPr="003F56BA" w:rsidRDefault="000D70FA" w:rsidP="000D70FA">
      <w:pPr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ab/>
      </w:r>
      <w:r w:rsidRPr="003348F5">
        <w:rPr>
          <w:rFonts w:ascii="Times New Roman" w:hAnsi="Times New Roman"/>
          <w:color w:val="000000"/>
          <w:sz w:val="24"/>
          <w:szCs w:val="24"/>
        </w:rPr>
        <w:t xml:space="preserve">Дорожно-транспортная сеть поселения состоит из дорог </w:t>
      </w:r>
      <w:r w:rsidRPr="003348F5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348F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348F5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3348F5">
        <w:rPr>
          <w:rFonts w:ascii="Times New Roman" w:hAnsi="Times New Roman"/>
          <w:color w:val="000000"/>
          <w:sz w:val="24"/>
          <w:szCs w:val="24"/>
        </w:rPr>
        <w:t xml:space="preserve"> категории, предназначенных не для скоростного движения. В таблице 1 приведен перечень и </w:t>
      </w:r>
      <w:r w:rsidRPr="003F56BA">
        <w:rPr>
          <w:rFonts w:ascii="Times New Roman" w:hAnsi="Times New Roman"/>
          <w:sz w:val="24"/>
          <w:szCs w:val="24"/>
        </w:rPr>
        <w:t xml:space="preserve">характеристика дорог местного значения.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0D70FA" w:rsidRDefault="000D70FA" w:rsidP="000D70F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Тарасовского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56BA">
        <w:rPr>
          <w:rFonts w:ascii="Times New Roman" w:hAnsi="Times New Roman"/>
          <w:bCs/>
          <w:sz w:val="24"/>
          <w:szCs w:val="24"/>
        </w:rPr>
        <w:t>сельское поселение обладает достаточно развитой автомобильной транспортной сетью и находится относительно</w:t>
      </w:r>
      <w:r>
        <w:rPr>
          <w:rFonts w:ascii="Times New Roman" w:hAnsi="Times New Roman"/>
          <w:bCs/>
          <w:sz w:val="24"/>
          <w:szCs w:val="24"/>
        </w:rPr>
        <w:t xml:space="preserve"> недалеко от районного центра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Чесма</w:t>
      </w:r>
      <w:proofErr w:type="gramEnd"/>
      <w:r w:rsidRPr="003F56BA">
        <w:rPr>
          <w:rFonts w:ascii="Times New Roman" w:hAnsi="Times New Roman"/>
          <w:bCs/>
          <w:sz w:val="24"/>
          <w:szCs w:val="24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</w:t>
      </w:r>
      <w:r w:rsidRPr="00B92A66">
        <w:rPr>
          <w:rFonts w:ascii="Times New Roman" w:hAnsi="Times New Roman"/>
          <w:bCs/>
          <w:sz w:val="24"/>
          <w:szCs w:val="24"/>
        </w:rPr>
        <w:t xml:space="preserve">Строительства новых автомобильных дорог не производилось более </w:t>
      </w:r>
      <w:r>
        <w:rPr>
          <w:rFonts w:ascii="Times New Roman" w:hAnsi="Times New Roman"/>
          <w:bCs/>
          <w:sz w:val="24"/>
          <w:szCs w:val="24"/>
        </w:rPr>
        <w:t>2</w:t>
      </w:r>
      <w:r w:rsidRPr="00B92A66">
        <w:rPr>
          <w:rFonts w:ascii="Times New Roman" w:hAnsi="Times New Roman"/>
          <w:bCs/>
          <w:sz w:val="24"/>
          <w:szCs w:val="24"/>
        </w:rPr>
        <w:t>0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  <w:r w:rsidRPr="00B56E27">
        <w:rPr>
          <w:rFonts w:ascii="Times New Roman" w:hAnsi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</w:rPr>
        <w:t>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межмуниципального значения «</w:t>
      </w:r>
      <w:r>
        <w:rPr>
          <w:rFonts w:ascii="Times New Roman" w:hAnsi="Times New Roman"/>
          <w:sz w:val="24"/>
          <w:szCs w:val="24"/>
        </w:rPr>
        <w:t>Тарасовка –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езводный</w:t>
      </w:r>
      <w:r>
        <w:rPr>
          <w:rFonts w:ascii="Times New Roman" w:hAnsi="Times New Roman"/>
          <w:bCs/>
          <w:iCs/>
          <w:sz w:val="24"/>
          <w:szCs w:val="28"/>
        </w:rPr>
        <w:t xml:space="preserve">» и автодорога областного значения соединяющая п. </w:t>
      </w:r>
      <w:r>
        <w:rPr>
          <w:rFonts w:ascii="Times New Roman" w:hAnsi="Times New Roman"/>
          <w:sz w:val="24"/>
          <w:szCs w:val="24"/>
        </w:rPr>
        <w:t>Тарасовка</w:t>
      </w:r>
      <w:r>
        <w:rPr>
          <w:rFonts w:ascii="Times New Roman" w:hAnsi="Times New Roman"/>
          <w:bCs/>
          <w:iCs/>
          <w:sz w:val="24"/>
          <w:szCs w:val="28"/>
        </w:rPr>
        <w:t xml:space="preserve"> с </w:t>
      </w:r>
      <w:r>
        <w:rPr>
          <w:rFonts w:ascii="Times New Roman" w:hAnsi="Times New Roman"/>
          <w:bCs/>
          <w:iCs/>
          <w:sz w:val="24"/>
          <w:szCs w:val="28"/>
        </w:rPr>
        <w:lastRenderedPageBreak/>
        <w:t>районным центром и обеспечивающая выход за пределы района и связь с областным центром и соседними регионами.</w:t>
      </w:r>
    </w:p>
    <w:p w:rsidR="000D70FA" w:rsidRDefault="000D70FA" w:rsidP="000D70FA">
      <w:pPr>
        <w:pStyle w:val="2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8"/>
        </w:rPr>
        <w:t xml:space="preserve">Поселок </w:t>
      </w:r>
      <w:r>
        <w:rPr>
          <w:rFonts w:ascii="Times New Roman" w:hAnsi="Times New Roman"/>
        </w:rPr>
        <w:t>Тарасовка</w:t>
      </w:r>
      <w:r>
        <w:rPr>
          <w:rFonts w:ascii="Times New Roman" w:hAnsi="Times New Roman"/>
          <w:bCs/>
          <w:iCs/>
          <w:szCs w:val="28"/>
        </w:rPr>
        <w:t xml:space="preserve"> расположен в 10 км от районного центра  </w:t>
      </w:r>
      <w:proofErr w:type="gramStart"/>
      <w:r>
        <w:rPr>
          <w:rFonts w:ascii="Times New Roman" w:hAnsi="Times New Roman"/>
          <w:bCs/>
          <w:iCs/>
          <w:szCs w:val="28"/>
        </w:rPr>
        <w:t>с</w:t>
      </w:r>
      <w:proofErr w:type="gramEnd"/>
      <w:r>
        <w:rPr>
          <w:rFonts w:ascii="Times New Roman" w:hAnsi="Times New Roman"/>
          <w:bCs/>
          <w:iCs/>
          <w:szCs w:val="28"/>
        </w:rPr>
        <w:t xml:space="preserve">. Чесма. Населенные пункты, входящие в состав </w:t>
      </w:r>
      <w:r>
        <w:rPr>
          <w:rFonts w:ascii="Times New Roman" w:hAnsi="Times New Roman"/>
        </w:rPr>
        <w:t>Тарасовского</w:t>
      </w:r>
      <w:r>
        <w:rPr>
          <w:rFonts w:ascii="Times New Roman" w:hAnsi="Times New Roman"/>
          <w:bCs/>
          <w:iCs/>
          <w:szCs w:val="28"/>
        </w:rPr>
        <w:t xml:space="preserve"> сельского поселения с расстоянием до административного центра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езводный</w:t>
      </w:r>
      <w:r>
        <w:rPr>
          <w:rFonts w:ascii="Times New Roman" w:hAnsi="Times New Roman"/>
          <w:bCs/>
          <w:iCs/>
          <w:szCs w:val="28"/>
        </w:rPr>
        <w:t xml:space="preserve"> — 8 км, до районного центра – 18 км.</w:t>
      </w:r>
    </w:p>
    <w:p w:rsidR="000D70FA" w:rsidRPr="00B92A66" w:rsidRDefault="000D70FA" w:rsidP="000D70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протяженность дорог местного значения –19,214 км.                                                             </w:t>
      </w:r>
    </w:p>
    <w:p w:rsidR="000D70FA" w:rsidRDefault="000D70FA" w:rsidP="000D70FA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802325">
        <w:rPr>
          <w:rFonts w:ascii="Times New Roman" w:hAnsi="Times New Roman"/>
          <w:bCs/>
          <w:sz w:val="24"/>
          <w:szCs w:val="24"/>
        </w:rPr>
        <w:t>.</w:t>
      </w:r>
      <w:r w:rsidRPr="003F56BA">
        <w:rPr>
          <w:rFonts w:ascii="Times New Roman" w:hAnsi="Times New Roman"/>
          <w:bCs/>
          <w:sz w:val="24"/>
          <w:szCs w:val="24"/>
        </w:rPr>
        <w:t>Почти все дороги требуют ямочного  и капитального ремонта.  Характеристика автомобильных дорог дана в таблице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56BA">
        <w:rPr>
          <w:rFonts w:ascii="Times New Roman" w:hAnsi="Times New Roman"/>
          <w:bCs/>
          <w:sz w:val="24"/>
          <w:szCs w:val="24"/>
        </w:rPr>
        <w:t>1.</w:t>
      </w:r>
    </w:p>
    <w:p w:rsidR="000D70FA" w:rsidRDefault="000D70FA" w:rsidP="000D70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77B2">
        <w:rPr>
          <w:rFonts w:ascii="Times New Roman" w:hAnsi="Times New Roman"/>
          <w:b/>
          <w:bCs/>
          <w:sz w:val="28"/>
          <w:szCs w:val="28"/>
        </w:rPr>
        <w:t>Внутрипоселковые</w:t>
      </w:r>
      <w:proofErr w:type="spellEnd"/>
      <w:r w:rsidRPr="00FF77B2">
        <w:rPr>
          <w:rFonts w:ascii="Times New Roman" w:hAnsi="Times New Roman"/>
          <w:b/>
          <w:bCs/>
          <w:sz w:val="28"/>
          <w:szCs w:val="28"/>
        </w:rPr>
        <w:t xml:space="preserve"> дороги, стоящие на балансе</w:t>
      </w:r>
    </w:p>
    <w:p w:rsidR="000D70FA" w:rsidRPr="00FF77B2" w:rsidRDefault="000D70FA" w:rsidP="000D70F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Тарасовского</w:t>
      </w:r>
      <w:r w:rsidRPr="00FF77B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D70FA" w:rsidRDefault="000D70FA" w:rsidP="000D70FA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0137" w:type="dxa"/>
        <w:tblLayout w:type="fixed"/>
        <w:tblLook w:val="04A0"/>
      </w:tblPr>
      <w:tblGrid>
        <w:gridCol w:w="618"/>
        <w:gridCol w:w="4876"/>
        <w:gridCol w:w="1985"/>
        <w:gridCol w:w="2658"/>
      </w:tblGrid>
      <w:tr w:rsidR="000D70FA" w:rsidRPr="004867C2" w:rsidTr="005F3AF0">
        <w:trPr>
          <w:trHeight w:val="873"/>
        </w:trPr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Протяженность</w:t>
            </w:r>
            <w:proofErr w:type="gramStart"/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26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Первоначальная/балансовая стоимость (руб.)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п.Тарасовка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покрытием, 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и покрытием, ул. Поливода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покрытием, ул. Уральская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FA" w:rsidRPr="00156E7B" w:rsidRDefault="000D70FA" w:rsidP="00F77DB7">
            <w:pPr>
              <w:jc w:val="center"/>
              <w:rPr>
                <w:color w:val="000000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щебеночным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аречная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270000</w:t>
            </w:r>
          </w:p>
        </w:tc>
      </w:tr>
      <w:tr w:rsidR="000D70FA" w:rsidRPr="004867C2" w:rsidTr="005F3AF0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0FA" w:rsidRPr="00156E7B" w:rsidRDefault="000D70FA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щебеночным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абережная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 покрытием, ул. 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620000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асфальтовым и грунтовым покрытием, ул.30 лет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983782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щебеночным покрытием, ул. Колхозная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270000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грунтовым покрытием, пер.им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анарина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270000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156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156E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езводный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грунтовым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есменская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с грунтовым покрытием, ул</w:t>
            </w:r>
            <w:proofErr w:type="gramStart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156E7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156E7B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156E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D70FA" w:rsidRPr="004867C2" w:rsidTr="005F3AF0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867C2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736AB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19</w:t>
            </w:r>
            <w:r w:rsidR="005F3AF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FA" w:rsidRPr="004867C2" w:rsidRDefault="000D70FA" w:rsidP="00F77D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5733782</w:t>
            </w:r>
          </w:p>
        </w:tc>
      </w:tr>
    </w:tbl>
    <w:p w:rsidR="000D70FA" w:rsidRPr="003F56BA" w:rsidRDefault="000D70FA" w:rsidP="000D70F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0D70FA" w:rsidRDefault="000D70FA" w:rsidP="000D70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lastRenderedPageBreak/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</w:t>
      </w:r>
      <w:proofErr w:type="gramStart"/>
      <w:r w:rsidRPr="003F56BA">
        <w:rPr>
          <w:rFonts w:ascii="Times New Roman" w:hAnsi="Times New Roman"/>
          <w:sz w:val="24"/>
          <w:szCs w:val="24"/>
        </w:rPr>
        <w:t>на</w:t>
      </w:r>
      <w:proofErr w:type="gramEnd"/>
      <w:r w:rsidRPr="003F56BA">
        <w:rPr>
          <w:rFonts w:ascii="Times New Roman" w:hAnsi="Times New Roman"/>
          <w:sz w:val="24"/>
          <w:szCs w:val="24"/>
        </w:rPr>
        <w:t xml:space="preserve"> придомовых</w:t>
      </w:r>
    </w:p>
    <w:p w:rsidR="000D70FA" w:rsidRPr="003F56BA" w:rsidRDefault="000D70FA" w:rsidP="000D70F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56BA">
        <w:rPr>
          <w:rFonts w:ascii="Times New Roman" w:hAnsi="Times New Roman"/>
          <w:sz w:val="24"/>
          <w:szCs w:val="24"/>
        </w:rPr>
        <w:t>территориях</w:t>
      </w:r>
      <w:proofErr w:type="gramEnd"/>
      <w:r w:rsidRPr="003F56BA">
        <w:rPr>
          <w:rFonts w:ascii="Times New Roman" w:hAnsi="Times New Roman"/>
          <w:sz w:val="24"/>
          <w:szCs w:val="24"/>
        </w:rPr>
        <w:t xml:space="preserve">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0D70FA" w:rsidRDefault="000D70FA" w:rsidP="000D70F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sz w:val="24"/>
          <w:szCs w:val="24"/>
        </w:rPr>
        <w:t xml:space="preserve">Тарасовского </w:t>
      </w:r>
      <w:r w:rsidRPr="003F56BA">
        <w:rPr>
          <w:rFonts w:ascii="Times New Roman" w:hAnsi="Times New Roman"/>
          <w:sz w:val="24"/>
          <w:szCs w:val="24"/>
        </w:rPr>
        <w:t>сельского поселения</w:t>
      </w:r>
    </w:p>
    <w:p w:rsidR="000D70FA" w:rsidRDefault="000D70FA" w:rsidP="000D70FA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9449" w:type="dxa"/>
        <w:jc w:val="center"/>
        <w:tblInd w:w="-502" w:type="dxa"/>
        <w:tblLook w:val="04A0"/>
      </w:tblPr>
      <w:tblGrid>
        <w:gridCol w:w="687"/>
        <w:gridCol w:w="5104"/>
        <w:gridCol w:w="1120"/>
        <w:gridCol w:w="1269"/>
        <w:gridCol w:w="1269"/>
      </w:tblGrid>
      <w:tr w:rsidR="005F3AF0" w:rsidRPr="003F56BA" w:rsidTr="00E6062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Pr="003F5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  <w:r w:rsidRPr="003F5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3F56BA" w:rsidRDefault="005F3AF0" w:rsidP="00E6062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3F56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5F3AF0" w:rsidRPr="003F56BA" w:rsidTr="00E6062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F0" w:rsidRPr="00156E7B" w:rsidRDefault="005F3AF0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156E7B" w:rsidRDefault="005F3AF0" w:rsidP="00E60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5F3AF0" w:rsidRPr="003F56BA" w:rsidTr="00E6062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156E7B" w:rsidRDefault="005F3AF0" w:rsidP="00E60626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3AF0" w:rsidRPr="003F56BA" w:rsidTr="00E6062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3F56BA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F0" w:rsidRPr="00156E7B" w:rsidRDefault="005F3AF0" w:rsidP="00F77DB7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F0" w:rsidRPr="00156E7B" w:rsidRDefault="005F3AF0" w:rsidP="00E60626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7B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</w:tr>
    </w:tbl>
    <w:p w:rsidR="000D70FA" w:rsidRDefault="000D70FA" w:rsidP="000D70FA">
      <w:pPr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ab/>
      </w:r>
      <w:r w:rsidRPr="003F56BA">
        <w:rPr>
          <w:rFonts w:ascii="Times New Roman" w:hAnsi="Times New Roman"/>
          <w:b/>
          <w:bCs/>
          <w:sz w:val="24"/>
          <w:szCs w:val="24"/>
        </w:rPr>
        <w:t>2.6. Характеристика работы транспортных средств общего пользования, в</w:t>
      </w:r>
      <w:r>
        <w:rPr>
          <w:rFonts w:ascii="Times New Roman" w:hAnsi="Times New Roman"/>
          <w:b/>
          <w:bCs/>
          <w:sz w:val="24"/>
          <w:szCs w:val="24"/>
        </w:rPr>
        <w:t>ключая анализ пассажиропотока.</w:t>
      </w:r>
    </w:p>
    <w:p w:rsidR="000D70FA" w:rsidRPr="00156E7B" w:rsidRDefault="000D70FA" w:rsidP="000D70F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 w:rsidRPr="00156E7B">
        <w:rPr>
          <w:rFonts w:ascii="Times New Roman" w:hAnsi="Times New Roman"/>
          <w:color w:val="000000"/>
          <w:sz w:val="24"/>
          <w:szCs w:val="24"/>
        </w:rPr>
        <w:t xml:space="preserve">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3F56BA">
        <w:rPr>
          <w:rFonts w:ascii="Times New Roman" w:hAnsi="Times New Roman"/>
          <w:sz w:val="24"/>
          <w:szCs w:val="24"/>
        </w:rPr>
        <w:t xml:space="preserve"> 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4273">
        <w:rPr>
          <w:rFonts w:ascii="Times New Roman" w:hAnsi="Times New Roman"/>
          <w:sz w:val="24"/>
          <w:szCs w:val="24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</w:t>
      </w:r>
      <w:r w:rsidRPr="00F14C3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F56BA">
        <w:rPr>
          <w:rFonts w:ascii="Times New Roman" w:hAnsi="Times New Roman"/>
          <w:sz w:val="24"/>
          <w:szCs w:val="24"/>
        </w:rPr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2.8. Характеристика движения грузовых транспортных средств.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Транспортных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3F56BA">
        <w:rPr>
          <w:rFonts w:ascii="Times New Roman" w:hAnsi="Times New Roman"/>
          <w:sz w:val="24"/>
          <w:szCs w:val="24"/>
        </w:rPr>
        <w:t xml:space="preserve"> осуществляющих грузовые перевозки на территории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3F56BA">
        <w:rPr>
          <w:rFonts w:ascii="Times New Roman" w:hAnsi="Times New Roman"/>
          <w:sz w:val="24"/>
          <w:szCs w:val="24"/>
        </w:rPr>
        <w:t xml:space="preserve"> не имеется. </w:t>
      </w:r>
    </w:p>
    <w:p w:rsidR="000D70FA" w:rsidRPr="003F56BA" w:rsidRDefault="000D70FA" w:rsidP="000D70F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0D70FA" w:rsidRPr="00156E7B" w:rsidRDefault="000D70FA" w:rsidP="000D70FA">
      <w:pPr>
        <w:pStyle w:val="aa"/>
        <w:widowControl w:val="0"/>
        <w:spacing w:after="0"/>
        <w:ind w:firstLine="540"/>
        <w:rPr>
          <w:rFonts w:ascii="Times New Roman" w:hAnsi="Times New Roman"/>
          <w:noProof/>
          <w:color w:val="000000"/>
          <w:sz w:val="24"/>
          <w:szCs w:val="24"/>
        </w:rPr>
      </w:pPr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</w:t>
      </w:r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 xml:space="preserve">) опасных химических веществ, взрывом горючих жидкостей и сжиженных газов возможны в той части </w:t>
      </w:r>
      <w:r w:rsidRPr="00156E7B">
        <w:rPr>
          <w:rFonts w:ascii="Times New Roman" w:hAnsi="Times New Roman"/>
          <w:snapToGrid w:val="0"/>
          <w:color w:val="000000"/>
          <w:sz w:val="24"/>
          <w:szCs w:val="24"/>
        </w:rPr>
        <w:t>поселения, где проходит</w:t>
      </w:r>
      <w:r w:rsidRPr="00156E7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156E7B">
        <w:rPr>
          <w:rFonts w:ascii="Times New Roman" w:hAnsi="Times New Roman"/>
          <w:bCs/>
          <w:iCs/>
          <w:color w:val="000000"/>
          <w:sz w:val="24"/>
          <w:szCs w:val="28"/>
        </w:rPr>
        <w:t>автомобильная дорога межмуниципального значения « Тарасовка–</w:t>
      </w:r>
      <w:proofErr w:type="gramStart"/>
      <w:r w:rsidRPr="00156E7B">
        <w:rPr>
          <w:rFonts w:ascii="Times New Roman" w:hAnsi="Times New Roman"/>
          <w:bCs/>
          <w:iCs/>
          <w:color w:val="000000"/>
          <w:sz w:val="24"/>
          <w:szCs w:val="28"/>
        </w:rPr>
        <w:t>–Б</w:t>
      </w:r>
      <w:proofErr w:type="gramEnd"/>
      <w:r w:rsidRPr="00156E7B">
        <w:rPr>
          <w:rFonts w:ascii="Times New Roman" w:hAnsi="Times New Roman"/>
          <w:bCs/>
          <w:iCs/>
          <w:color w:val="000000"/>
          <w:sz w:val="24"/>
          <w:szCs w:val="28"/>
        </w:rPr>
        <w:t xml:space="preserve">езводный»  </w:t>
      </w:r>
    </w:p>
    <w:p w:rsidR="000D70FA" w:rsidRPr="003F56BA" w:rsidRDefault="000D70FA" w:rsidP="000D70FA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Тарасовского</w:t>
      </w:r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0D70FA" w:rsidRPr="003F56BA" w:rsidRDefault="000D70FA" w:rsidP="000D70FA">
      <w:pPr>
        <w:pStyle w:val="a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F56BA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3F56BA"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3F56BA">
        <w:rPr>
          <w:rFonts w:ascii="Times New Roman" w:hAnsi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</w:t>
      </w:r>
      <w:r w:rsidRPr="0074667F">
        <w:rPr>
          <w:rFonts w:ascii="Times New Roman" w:hAnsi="Times New Roman"/>
          <w:sz w:val="24"/>
          <w:szCs w:val="24"/>
        </w:rPr>
        <w:t>. Для эффективного</w:t>
      </w:r>
      <w:r w:rsidRPr="003F56BA">
        <w:rPr>
          <w:rFonts w:ascii="Times New Roman" w:hAnsi="Times New Roman"/>
          <w:sz w:val="24"/>
          <w:szCs w:val="24"/>
        </w:rPr>
        <w:t xml:space="preserve"> решения проблем, связанных с </w:t>
      </w:r>
      <w:proofErr w:type="gramStart"/>
      <w:r w:rsidRPr="003F56BA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3F56BA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0D70FA" w:rsidRPr="003F56BA" w:rsidRDefault="000D70FA" w:rsidP="000D70FA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F56BA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3F56BA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3F56BA">
        <w:rPr>
          <w:rFonts w:ascii="Times New Roman" w:hAnsi="Times New Roman"/>
          <w:sz w:val="24"/>
          <w:szCs w:val="24"/>
        </w:rPr>
        <w:t>диоксин</w:t>
      </w:r>
      <w:proofErr w:type="spellEnd"/>
      <w:r w:rsidRPr="003F56BA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3F56BA">
        <w:rPr>
          <w:rFonts w:ascii="Times New Roman" w:hAnsi="Times New Roman"/>
          <w:sz w:val="24"/>
          <w:szCs w:val="24"/>
        </w:rPr>
        <w:t>распираторным</w:t>
      </w:r>
      <w:proofErr w:type="spellEnd"/>
      <w:r w:rsidRPr="003F56BA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3F56BA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3F56BA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 w:rsidRPr="003F56BA">
        <w:rPr>
          <w:rFonts w:ascii="Times New Roman" w:hAnsi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3F56BA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3F56BA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3F56BA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6BA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3F56BA">
        <w:rPr>
          <w:rFonts w:ascii="Times New Roman" w:hAnsi="Times New Roman"/>
          <w:sz w:val="24"/>
          <w:szCs w:val="24"/>
        </w:rPr>
        <w:t>: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0D70FA" w:rsidRPr="00664273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lastRenderedPageBreak/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D70FA" w:rsidRPr="00636FC3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FC3">
        <w:rPr>
          <w:rFonts w:ascii="Times New Roman" w:hAnsi="Times New Roman"/>
          <w:color w:val="000000"/>
          <w:sz w:val="24"/>
          <w:szCs w:val="24"/>
        </w:rPr>
        <w:t xml:space="preserve">6. Генеральный план </w:t>
      </w:r>
      <w:r w:rsidRPr="00636FC3">
        <w:rPr>
          <w:rFonts w:ascii="Times New Roman" w:hAnsi="Times New Roman"/>
          <w:snapToGrid w:val="0"/>
          <w:color w:val="000000"/>
          <w:sz w:val="24"/>
          <w:szCs w:val="24"/>
        </w:rPr>
        <w:t>Тарасовского</w:t>
      </w:r>
      <w:r w:rsidRPr="00636FC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утвержден решением Советом депутатов Чесменского муниципального района Челябинской области от 23.08.2012г. № 15</w:t>
      </w:r>
      <w:proofErr w:type="gramStart"/>
      <w:r w:rsidRPr="00636FC3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0D70FA" w:rsidRPr="00636FC3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6FC3">
        <w:rPr>
          <w:rFonts w:ascii="Times New Roman" w:hAnsi="Times New Roman"/>
          <w:color w:val="000000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0D70FA" w:rsidRPr="005A22DB" w:rsidRDefault="000D70FA" w:rsidP="000D70FA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22DB">
        <w:rPr>
          <w:rFonts w:ascii="Times New Roman" w:hAnsi="Times New Roman"/>
          <w:color w:val="000000" w:themeColor="text1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D70FA" w:rsidRPr="005A22DB" w:rsidRDefault="000D70FA" w:rsidP="000D70FA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22DB">
        <w:rPr>
          <w:color w:val="000000" w:themeColor="text1"/>
        </w:rPr>
        <w:t xml:space="preserve">На территории </w:t>
      </w:r>
      <w:r w:rsidRPr="005A22DB">
        <w:rPr>
          <w:snapToGrid w:val="0"/>
          <w:color w:val="000000" w:themeColor="text1"/>
        </w:rPr>
        <w:t>Тарасовского</w:t>
      </w:r>
      <w:r w:rsidRPr="005A22DB">
        <w:rPr>
          <w:color w:val="000000" w:themeColor="text1"/>
        </w:rPr>
        <w:t xml:space="preserve"> сельского поселения расположено 2 населенных пунктов, в которых проживает 587 человек. Динамика роста населения приведена в таблице 3.</w:t>
      </w:r>
    </w:p>
    <w:p w:rsidR="000D70FA" w:rsidRPr="005A22DB" w:rsidRDefault="000D70FA" w:rsidP="000D70FA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D70FA" w:rsidRDefault="000D70FA" w:rsidP="000D70F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70FA" w:rsidRPr="00636FC3" w:rsidRDefault="000D70FA" w:rsidP="000D70F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36FC3">
        <w:rPr>
          <w:rFonts w:ascii="Times New Roman" w:hAnsi="Times New Roman"/>
          <w:color w:val="000000"/>
          <w:sz w:val="24"/>
          <w:szCs w:val="24"/>
        </w:rPr>
        <w:t>Динамика роста населения</w:t>
      </w:r>
    </w:p>
    <w:p w:rsidR="000D70FA" w:rsidRPr="00636FC3" w:rsidRDefault="000D70FA" w:rsidP="000D70FA">
      <w:pPr>
        <w:spacing w:after="12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36FC3">
        <w:rPr>
          <w:rFonts w:ascii="Times New Roman" w:hAnsi="Times New Roman"/>
          <w:bCs/>
          <w:color w:val="000000"/>
          <w:sz w:val="24"/>
          <w:szCs w:val="24"/>
        </w:rPr>
        <w:t>Таблица 3</w:t>
      </w: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1606"/>
        <w:gridCol w:w="1439"/>
        <w:gridCol w:w="1437"/>
      </w:tblGrid>
      <w:tr w:rsidR="00D0326F" w:rsidRPr="00636FC3" w:rsidTr="00D0326F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6F" w:rsidRPr="00636FC3" w:rsidRDefault="00D0326F" w:rsidP="00F77DB7">
            <w:pPr>
              <w:pStyle w:val="a6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6FC3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E606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D0326F" w:rsidRPr="00636FC3" w:rsidTr="00E60626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6F" w:rsidRPr="00636FC3" w:rsidRDefault="00D0326F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6F" w:rsidRPr="00636FC3" w:rsidRDefault="00D0326F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6F" w:rsidRPr="00636FC3" w:rsidRDefault="00D0326F" w:rsidP="00E60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</w:tr>
      <w:tr w:rsidR="00D0326F" w:rsidRPr="00636FC3" w:rsidTr="00D0326F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убыль (-), чел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F77D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F" w:rsidRPr="00636FC3" w:rsidRDefault="00D0326F" w:rsidP="00E606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D70FA" w:rsidRPr="00AA5BA1" w:rsidRDefault="000D70FA" w:rsidP="000D70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6BA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</w:t>
      </w:r>
      <w:r w:rsidRPr="00AA5BA1">
        <w:rPr>
          <w:rFonts w:ascii="Times New Roman" w:hAnsi="Times New Roman"/>
          <w:color w:val="000000"/>
          <w:sz w:val="24"/>
          <w:szCs w:val="24"/>
        </w:rPr>
        <w:t>.</w:t>
      </w:r>
    </w:p>
    <w:p w:rsidR="000D70FA" w:rsidRPr="00846C6B" w:rsidRDefault="000D70FA" w:rsidP="000D7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5BA1">
        <w:rPr>
          <w:rFonts w:ascii="Times New Roman" w:hAnsi="Times New Roman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Тарасовском</w:t>
      </w:r>
      <w:r w:rsidRPr="00AA5BA1">
        <w:rPr>
          <w:rFonts w:ascii="Times New Roman" w:hAnsi="Times New Roman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sz w:val="24"/>
          <w:szCs w:val="24"/>
        </w:rPr>
        <w:t xml:space="preserve">21,2 </w:t>
      </w:r>
      <w:r w:rsidRPr="00AA5BA1">
        <w:rPr>
          <w:rFonts w:ascii="Times New Roman" w:hAnsi="Times New Roman"/>
          <w:sz w:val="24"/>
          <w:szCs w:val="24"/>
        </w:rPr>
        <w:t>тыс. м</w:t>
      </w:r>
      <w:proofErr w:type="gramStart"/>
      <w:r w:rsidRPr="00AA5BA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46C6B">
        <w:rPr>
          <w:rFonts w:ascii="Times New Roman" w:hAnsi="Times New Roman"/>
          <w:sz w:val="24"/>
          <w:szCs w:val="24"/>
        </w:rPr>
        <w:t xml:space="preserve">, </w:t>
      </w:r>
    </w:p>
    <w:p w:rsidR="000D70FA" w:rsidRPr="003F56BA" w:rsidRDefault="000D70FA" w:rsidP="000D70F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F56BA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Тарасовского</w:t>
      </w:r>
      <w:r w:rsidRPr="003F56BA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0D70FA" w:rsidRDefault="000D70FA" w:rsidP="000D70F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F56BA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0D70FA" w:rsidRDefault="000D70FA" w:rsidP="000D70F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3.3. Прогноз развития транспортно инфраструктуры по видам транспорта.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3F56BA">
        <w:rPr>
          <w:rFonts w:ascii="Times New Roman" w:hAnsi="Times New Roman"/>
          <w:sz w:val="24"/>
          <w:szCs w:val="24"/>
        </w:rPr>
        <w:t>автомобильный</w:t>
      </w:r>
      <w:proofErr w:type="gramEnd"/>
      <w:r w:rsidRPr="003F56BA">
        <w:rPr>
          <w:rFonts w:ascii="Times New Roman" w:hAnsi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3F56BA">
        <w:rPr>
          <w:rFonts w:ascii="Times New Roman" w:hAnsi="Times New Roman"/>
          <w:sz w:val="24"/>
          <w:szCs w:val="24"/>
        </w:rPr>
        <w:t>ремонта</w:t>
      </w:r>
      <w:proofErr w:type="gramEnd"/>
      <w:r w:rsidRPr="003F56BA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0D70FA" w:rsidRDefault="000D70FA" w:rsidP="000D70F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D70FA" w:rsidRPr="003F56BA" w:rsidRDefault="000D70FA" w:rsidP="000D70F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3.6. Прогноз показателей безопасности дорожного движения.</w:t>
      </w:r>
    </w:p>
    <w:p w:rsidR="000D70FA" w:rsidRPr="003F56BA" w:rsidRDefault="000D70FA" w:rsidP="000D70F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D70FA" w:rsidRDefault="000D70FA" w:rsidP="000D70F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6BA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</w:t>
      </w:r>
      <w:r w:rsidRPr="00664273">
        <w:rPr>
          <w:rFonts w:ascii="Times New Roman" w:hAnsi="Times New Roman"/>
          <w:sz w:val="24"/>
          <w:szCs w:val="24"/>
        </w:rPr>
        <w:t xml:space="preserve">развитие систем </w:t>
      </w:r>
      <w:proofErr w:type="spellStart"/>
      <w:r w:rsidRPr="00664273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64273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</w:t>
      </w:r>
      <w:r w:rsidRPr="003F56BA">
        <w:rPr>
          <w:rFonts w:ascii="Times New Roman" w:hAnsi="Times New Roman"/>
          <w:sz w:val="24"/>
          <w:szCs w:val="24"/>
        </w:rPr>
        <w:t xml:space="preserve">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0D70FA" w:rsidRPr="003F56BA" w:rsidRDefault="000D70FA" w:rsidP="000D70F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3F56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56BA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3F56BA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</w:t>
      </w:r>
      <w:r w:rsidRPr="003F56BA">
        <w:rPr>
          <w:rFonts w:ascii="Times New Roman" w:hAnsi="Times New Roman"/>
          <w:b/>
          <w:sz w:val="24"/>
          <w:szCs w:val="24"/>
        </w:rPr>
        <w:lastRenderedPageBreak/>
        <w:t xml:space="preserve">транспортной </w:t>
      </w:r>
      <w:proofErr w:type="gramStart"/>
      <w:r w:rsidRPr="003F56BA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3F56BA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3F56BA">
        <w:rPr>
          <w:rFonts w:ascii="Times New Roman" w:hAnsi="Times New Roman"/>
          <w:sz w:val="24"/>
          <w:szCs w:val="24"/>
        </w:rPr>
        <w:t>технико-эксплутационное</w:t>
      </w:r>
      <w:proofErr w:type="spellEnd"/>
      <w:r w:rsidRPr="003F56BA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5.1.</w:t>
      </w:r>
      <w:r w:rsidRPr="003F5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6BA">
        <w:rPr>
          <w:rFonts w:ascii="Times New Roman" w:hAnsi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5.2 Мероприятия по развитию сети дорог поселения.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0B1" w:rsidRDefault="009070B1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319" w:rsidRDefault="005F6319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6319" w:rsidRDefault="005F6319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0FA" w:rsidRPr="003F56BA" w:rsidRDefault="000D70FA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3F56BA">
        <w:rPr>
          <w:rFonts w:ascii="Times New Roman" w:hAnsi="Times New Roman"/>
          <w:b/>
          <w:i/>
          <w:sz w:val="24"/>
          <w:szCs w:val="24"/>
        </w:rPr>
        <w:lastRenderedPageBreak/>
        <w:t>ПЕРЕЧЕНЬ</w:t>
      </w:r>
    </w:p>
    <w:p w:rsidR="000D70FA" w:rsidRPr="005A22DB" w:rsidRDefault="000D70FA" w:rsidP="000D70FA">
      <w:pPr>
        <w:spacing w:after="0" w:line="10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F56BA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</w:t>
      </w:r>
      <w:r w:rsidRPr="005A22DB">
        <w:rPr>
          <w:rFonts w:ascii="Times New Roman" w:hAnsi="Times New Roman"/>
          <w:b/>
          <w:bCs/>
          <w:i/>
          <w:sz w:val="24"/>
          <w:szCs w:val="24"/>
        </w:rPr>
        <w:t>«Развитие, содержание, ремонт сети дорог и безопасность дорожного движения на территории Тарасовского сельского поселения</w:t>
      </w:r>
    </w:p>
    <w:p w:rsidR="000D70FA" w:rsidRPr="005A22DB" w:rsidRDefault="00E60626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2018 </w:t>
      </w:r>
      <w:r w:rsidR="009B1DF0">
        <w:rPr>
          <w:rFonts w:ascii="Times New Roman" w:hAnsi="Times New Roman"/>
          <w:b/>
          <w:i/>
          <w:sz w:val="24"/>
          <w:szCs w:val="24"/>
        </w:rPr>
        <w:t xml:space="preserve">год </w:t>
      </w:r>
      <w:r>
        <w:rPr>
          <w:rFonts w:ascii="Times New Roman" w:hAnsi="Times New Roman"/>
          <w:b/>
          <w:i/>
          <w:sz w:val="24"/>
          <w:szCs w:val="24"/>
        </w:rPr>
        <w:t>и плановый период 2019 и</w:t>
      </w:r>
      <w:r w:rsidR="005F6319">
        <w:rPr>
          <w:rFonts w:ascii="Times New Roman" w:hAnsi="Times New Roman"/>
          <w:b/>
          <w:i/>
          <w:sz w:val="24"/>
          <w:szCs w:val="24"/>
        </w:rPr>
        <w:t xml:space="preserve"> 2020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  <w:r w:rsidR="000D70FA" w:rsidRPr="005A22DB">
        <w:rPr>
          <w:rFonts w:ascii="Times New Roman" w:hAnsi="Times New Roman"/>
          <w:b/>
          <w:i/>
          <w:sz w:val="24"/>
          <w:szCs w:val="24"/>
        </w:rPr>
        <w:t>»</w:t>
      </w:r>
    </w:p>
    <w:p w:rsidR="000D70FA" w:rsidRDefault="000D70FA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0FA" w:rsidRPr="003F56BA" w:rsidRDefault="000D70FA" w:rsidP="000D70FA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0FA" w:rsidRPr="00846C6B" w:rsidRDefault="000D70FA" w:rsidP="000D70FA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0"/>
        <w:gridCol w:w="1417"/>
        <w:gridCol w:w="1418"/>
        <w:gridCol w:w="713"/>
        <w:gridCol w:w="2689"/>
      </w:tblGrid>
      <w:tr w:rsidR="000D70FA" w:rsidRPr="004867C2" w:rsidTr="00F77DB7">
        <w:tc>
          <w:tcPr>
            <w:tcW w:w="566" w:type="dxa"/>
            <w:vAlign w:val="center"/>
          </w:tcPr>
          <w:p w:rsidR="000D70FA" w:rsidRPr="004867C2" w:rsidRDefault="000D70FA" w:rsidP="00F77DB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Align w:val="center"/>
          </w:tcPr>
          <w:p w:rsidR="000D70FA" w:rsidRPr="004867C2" w:rsidRDefault="000D70FA" w:rsidP="00F77DB7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713" w:type="dxa"/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89" w:type="dxa"/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7C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0FA" w:rsidRPr="004867C2" w:rsidTr="00F77D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ул</w:t>
            </w:r>
            <w:proofErr w:type="gramStart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аречная  п.Тарасовка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F63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Подана заявка в Минстрой области</w:t>
            </w:r>
          </w:p>
        </w:tc>
      </w:tr>
      <w:tr w:rsidR="000D70FA" w:rsidRPr="004867C2" w:rsidTr="00F77D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ул</w:t>
            </w:r>
            <w:proofErr w:type="gramStart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олхозная п.Тарасовка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F63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Подана заявка в Минстрой области</w:t>
            </w:r>
          </w:p>
        </w:tc>
      </w:tr>
      <w:tr w:rsidR="000D70FA" w:rsidRPr="004867C2" w:rsidTr="00F77D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ул</w:t>
            </w:r>
            <w:proofErr w:type="gramStart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абережная п.Тарасовка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F63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FC3">
              <w:rPr>
                <w:rFonts w:ascii="Times New Roman" w:hAnsi="Times New Roman"/>
                <w:color w:val="000000"/>
                <w:sz w:val="24"/>
                <w:szCs w:val="24"/>
              </w:rPr>
              <w:t>Подана заявка в Минстрой области</w:t>
            </w:r>
          </w:p>
        </w:tc>
      </w:tr>
      <w:tr w:rsidR="000D70FA" w:rsidRPr="004867C2" w:rsidTr="00F77D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4867C2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внутрипоселковых дорог п. Тарасовка ул. </w:t>
            </w:r>
            <w:proofErr w:type="gramStart"/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дефектной ведомости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63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70FA" w:rsidRPr="004867C2" w:rsidTr="00F77D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внутрипоселковых дорог п. Безводный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>согласно дефектной ведомости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F6537B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3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F63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A" w:rsidRPr="00636FC3" w:rsidRDefault="000D70FA" w:rsidP="00F77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6. Предложения по инвестиционным преобразованиям,</w:t>
      </w: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0D70FA" w:rsidRPr="003F56BA" w:rsidRDefault="000D70FA" w:rsidP="000D70F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F56BA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0D70FA" w:rsidRPr="003F56BA" w:rsidRDefault="000D70FA" w:rsidP="000D70FA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3F56BA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0D70FA" w:rsidRDefault="000D70FA" w:rsidP="000D70FA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0D70FA" w:rsidRDefault="000D70FA" w:rsidP="000D70FA">
      <w:pPr>
        <w:ind w:firstLine="709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CE6FB9" w:rsidRDefault="00CE6FB9"/>
    <w:sectPr w:rsidR="00CE6FB9" w:rsidSect="00C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72" w:rsidRDefault="00790D72" w:rsidP="00765E18">
      <w:pPr>
        <w:spacing w:after="0" w:line="240" w:lineRule="auto"/>
      </w:pPr>
      <w:r>
        <w:separator/>
      </w:r>
    </w:p>
  </w:endnote>
  <w:endnote w:type="continuationSeparator" w:id="0">
    <w:p w:rsidR="00790D72" w:rsidRDefault="00790D72" w:rsidP="007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72" w:rsidRDefault="00790D72" w:rsidP="00765E18">
      <w:pPr>
        <w:spacing w:after="0" w:line="240" w:lineRule="auto"/>
      </w:pPr>
      <w:r>
        <w:separator/>
      </w:r>
    </w:p>
  </w:footnote>
  <w:footnote w:type="continuationSeparator" w:id="0">
    <w:p w:rsidR="00790D72" w:rsidRDefault="00790D72" w:rsidP="007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6" w:rsidRDefault="00E60626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27C679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FA"/>
    <w:rsid w:val="000D70FA"/>
    <w:rsid w:val="00114419"/>
    <w:rsid w:val="003750BE"/>
    <w:rsid w:val="00497F86"/>
    <w:rsid w:val="004D3396"/>
    <w:rsid w:val="00512E67"/>
    <w:rsid w:val="005F3AF0"/>
    <w:rsid w:val="005F6319"/>
    <w:rsid w:val="006109A1"/>
    <w:rsid w:val="006C60CA"/>
    <w:rsid w:val="00765E18"/>
    <w:rsid w:val="00790D72"/>
    <w:rsid w:val="00862923"/>
    <w:rsid w:val="009070B1"/>
    <w:rsid w:val="009B1DF0"/>
    <w:rsid w:val="00C22C41"/>
    <w:rsid w:val="00CE6FB9"/>
    <w:rsid w:val="00D0326F"/>
    <w:rsid w:val="00D964DC"/>
    <w:rsid w:val="00E60626"/>
    <w:rsid w:val="00F7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A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0D70FA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70F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styleId="a4">
    <w:name w:val="Hyperlink"/>
    <w:rsid w:val="000D70FA"/>
    <w:rPr>
      <w:color w:val="0000FF"/>
      <w:u w:val="single"/>
    </w:rPr>
  </w:style>
  <w:style w:type="paragraph" w:styleId="a0">
    <w:name w:val="Body Text"/>
    <w:basedOn w:val="a"/>
    <w:link w:val="a5"/>
    <w:rsid w:val="000D70FA"/>
    <w:pPr>
      <w:spacing w:after="120"/>
    </w:pPr>
  </w:style>
  <w:style w:type="character" w:customStyle="1" w:styleId="a5">
    <w:name w:val="Основной текст Знак"/>
    <w:basedOn w:val="a1"/>
    <w:link w:val="a0"/>
    <w:rsid w:val="000D70FA"/>
    <w:rPr>
      <w:rFonts w:ascii="Calibri" w:eastAsia="Calibri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0D70FA"/>
    <w:pPr>
      <w:spacing w:after="0"/>
      <w:ind w:left="720"/>
    </w:pPr>
  </w:style>
  <w:style w:type="paragraph" w:customStyle="1" w:styleId="ConsPlusNormal">
    <w:name w:val="ConsPlusNormal"/>
    <w:link w:val="ConsPlusNormal0"/>
    <w:rsid w:val="000D70F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D70FA"/>
    <w:pPr>
      <w:spacing w:after="120" w:line="480" w:lineRule="auto"/>
      <w:ind w:left="283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0D70FA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0D70F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0D70FA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D70F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aa">
    <w:name w:val="основной текст"/>
    <w:basedOn w:val="a"/>
    <w:rsid w:val="000D70FA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0D70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D70F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2">
    <w:name w:val="Body Text 2"/>
    <w:basedOn w:val="a"/>
    <w:link w:val="20"/>
    <w:rsid w:val="000D70F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D70FA"/>
    <w:rPr>
      <w:rFonts w:ascii="Calibri" w:eastAsia="Calibri" w:hAnsi="Calibri" w:cs="Times New Roman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0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070B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8%D0%B5" TargetMode="External"/><Relationship Id="rId13" Type="http://schemas.openxmlformats.org/officeDocument/2006/relationships/hyperlink" Target="https://ru.wikipedia.org/wiki/%D0%91%D0%B5%D0%BB%D0%BE%D1%80%D1%83%D1%81%D1%8B" TargetMode="External"/><Relationship Id="rId18" Type="http://schemas.openxmlformats.org/officeDocument/2006/relationships/hyperlink" Target="https://ru.wikipedia.org/wiki/%D0%91%D0%B5%D0%BB%D0%BE%D1%80%D1%83%D1%81%D1%8B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s://ru.wikipedia.org/wiki/%D0%A3%D0%BA%D1%80%D0%B0%D0%B8%D0%BD%D1%86%D1%8B" TargetMode="External"/><Relationship Id="rId17" Type="http://schemas.openxmlformats.org/officeDocument/2006/relationships/hyperlink" Target="https://ru.wikipedia.org/wiki/%D0%A3%D0%BA%D1%80%D0%B0%D0%B8%D0%BD%D1%86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0%D1%82%D0%B0%D1%80%D1%8B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0%D1%82%D0%B0%D1%80%D1%8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0%B7%D0%B0%D1%85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E%D1%80%D0%B4%D0%B2%D0%B0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1%85%D0%B8" TargetMode="External"/><Relationship Id="rId14" Type="http://schemas.openxmlformats.org/officeDocument/2006/relationships/hyperlink" Target="https://ru.wikipedia.org/wiki/%D0%A0%D1%83%D1%81%D1%81%D0%BA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5056</Words>
  <Characters>28821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2017-12-18T10:50:00Z</cp:lastPrinted>
  <dcterms:created xsi:type="dcterms:W3CDTF">2017-12-15T10:14:00Z</dcterms:created>
  <dcterms:modified xsi:type="dcterms:W3CDTF">2017-12-18T10:52:00Z</dcterms:modified>
</cp:coreProperties>
</file>